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DBD" w:rsidRPr="001B337A" w:rsidRDefault="00437DBD" w:rsidP="00437DBD">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b/>
          <w:bCs/>
          <w:spacing w:val="-2"/>
          <w:sz w:val="20"/>
          <w:szCs w:val="20"/>
        </w:rPr>
        <w:tab/>
        <w:t>VOORWOORD:</w:t>
      </w:r>
    </w:p>
    <w:p w:rsidR="00437DBD" w:rsidRPr="001B337A" w:rsidRDefault="00437DBD" w:rsidP="00437DBD">
      <w:pPr>
        <w:tabs>
          <w:tab w:val="left" w:pos="-1440"/>
          <w:tab w:val="left" w:pos="-720"/>
        </w:tabs>
        <w:spacing w:line="240" w:lineRule="atLeast"/>
        <w:jc w:val="both"/>
        <w:rPr>
          <w:rFonts w:ascii="Times New Roman" w:hAnsi="Times New Roman" w:cs="Times New Roman"/>
          <w:spacing w:val="-2"/>
          <w:sz w:val="20"/>
          <w:szCs w:val="20"/>
        </w:rPr>
      </w:pPr>
    </w:p>
    <w:p w:rsidR="00437DBD" w:rsidRPr="001B337A" w:rsidRDefault="00437DBD" w:rsidP="00437DBD">
      <w:pPr>
        <w:tabs>
          <w:tab w:val="left" w:pos="-1440"/>
          <w:tab w:val="left" w:pos="-720"/>
        </w:tabs>
        <w:spacing w:line="240" w:lineRule="atLeast"/>
        <w:jc w:val="both"/>
        <w:rPr>
          <w:rFonts w:ascii="Times New Roman" w:hAnsi="Times New Roman" w:cs="Times New Roman"/>
          <w:spacing w:val="-2"/>
          <w:sz w:val="20"/>
          <w:szCs w:val="20"/>
        </w:rPr>
      </w:pPr>
    </w:p>
    <w:p w:rsidR="00437DBD" w:rsidRDefault="00437DBD" w:rsidP="00437DBD">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Al geruime tijd is de uitgever dezes bezig met het voorbereiden van een digitale uitgave van de NBG-uitgave van de Bijbel van 1935</w:t>
      </w:r>
      <w:r w:rsidR="00E24DB2">
        <w:rPr>
          <w:rFonts w:ascii="Times New Roman" w:hAnsi="Times New Roman" w:cs="Times New Roman"/>
          <w:spacing w:val="-2"/>
          <w:sz w:val="20"/>
          <w:szCs w:val="20"/>
        </w:rPr>
        <w:t xml:space="preserve"> [hierna aan te duiden als "SV</w:t>
      </w:r>
      <w:r w:rsidR="006E2437">
        <w:rPr>
          <w:rFonts w:ascii="Times New Roman" w:hAnsi="Times New Roman" w:cs="Times New Roman"/>
          <w:spacing w:val="-2"/>
          <w:sz w:val="20"/>
          <w:szCs w:val="20"/>
        </w:rPr>
        <w:t>35"]</w:t>
      </w:r>
      <w:r w:rsidRPr="001B337A">
        <w:rPr>
          <w:rFonts w:ascii="Times New Roman" w:hAnsi="Times New Roman" w:cs="Times New Roman"/>
          <w:spacing w:val="-2"/>
          <w:sz w:val="20"/>
          <w:szCs w:val="20"/>
        </w:rPr>
        <w:t>, al vanaf 1991. En al zijn alle Bijbelboeken getypt, echt af is het nog steeds niet, zo een dergelijke uitgave ooit "af" is. De bedoeling van het digitaliseren is, dat iedereen vrij van deze uitgave gebruik kan maken. Te gebruiken voor eigen Bijbelstudie, of om het te lezen, of er zelf aantekeningen bij te maken, of eenvoudig een stukje over te nemen in het kader van een Bijbelstudie of een preek.</w:t>
      </w:r>
    </w:p>
    <w:p w:rsidR="001B337A" w:rsidRPr="001B337A" w:rsidRDefault="001B337A" w:rsidP="006E2437">
      <w:pPr>
        <w:tabs>
          <w:tab w:val="left" w:pos="-1440"/>
          <w:tab w:val="left" w:pos="-72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ab/>
      </w:r>
      <w:r w:rsidR="006E2437">
        <w:rPr>
          <w:rFonts w:ascii="Times New Roman" w:hAnsi="Times New Roman" w:cs="Times New Roman"/>
          <w:spacing w:val="-2"/>
          <w:sz w:val="20"/>
          <w:szCs w:val="20"/>
        </w:rPr>
        <w:t>De r</w:t>
      </w:r>
      <w:r>
        <w:rPr>
          <w:rFonts w:ascii="Times New Roman" w:hAnsi="Times New Roman" w:cs="Times New Roman"/>
          <w:spacing w:val="-2"/>
          <w:sz w:val="20"/>
          <w:szCs w:val="20"/>
        </w:rPr>
        <w:t>eden dat juist deze</w:t>
      </w:r>
      <w:r w:rsidR="006E2437">
        <w:rPr>
          <w:rFonts w:ascii="Times New Roman" w:hAnsi="Times New Roman" w:cs="Times New Roman"/>
          <w:spacing w:val="-2"/>
          <w:sz w:val="20"/>
          <w:szCs w:val="20"/>
        </w:rPr>
        <w:t xml:space="preserve"> uitgave van de Statenvertaling</w:t>
      </w:r>
      <w:r>
        <w:rPr>
          <w:rFonts w:ascii="Times New Roman" w:hAnsi="Times New Roman" w:cs="Times New Roman"/>
          <w:spacing w:val="-2"/>
          <w:sz w:val="20"/>
          <w:szCs w:val="20"/>
        </w:rPr>
        <w:t xml:space="preserve"> is</w:t>
      </w:r>
      <w:r w:rsidR="006E2437">
        <w:rPr>
          <w:rFonts w:ascii="Times New Roman" w:hAnsi="Times New Roman" w:cs="Times New Roman"/>
          <w:spacing w:val="-2"/>
          <w:sz w:val="20"/>
          <w:szCs w:val="20"/>
        </w:rPr>
        <w:t xml:space="preserve"> gedigitaliseerd is praktisch van aard: uitgever dezes gebruikte deze uitgave</w:t>
      </w:r>
      <w:r>
        <w:rPr>
          <w:rFonts w:ascii="Times New Roman" w:hAnsi="Times New Roman" w:cs="Times New Roman"/>
          <w:spacing w:val="-2"/>
          <w:sz w:val="20"/>
          <w:szCs w:val="20"/>
        </w:rPr>
        <w:t xml:space="preserve"> voor privégebruik.</w:t>
      </w:r>
    </w:p>
    <w:p w:rsidR="006E2437" w:rsidRPr="001B337A" w:rsidRDefault="00437DBD" w:rsidP="006E2437">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De tekst is kolometrisch ingevoerd. Daarbij is voor vrijwel iedere zin en elk zinsdeel met een werkwoord een aparte regel gereserveerd; ook zinsdelen zonder werkwoord die parallel lopen met zinsdelen met een werkwoord worden soms op een nieuwe regel geplaatst; opsommingen worden onder elkaar weergegeven. Ik ben mij ervan bewust dat deze weergave ook anders had gekund. Problemen in dit opzicht zullen er altijd blijven, gezien het Hebreeuws een andere zinsbouw kent dan het Nederlands, en omdat ik mij gebonden heb aan een bepaalde Nederlandse vertaling.</w:t>
      </w:r>
    </w:p>
    <w:p w:rsidR="00437DBD" w:rsidRPr="001B337A" w:rsidRDefault="00437DBD" w:rsidP="006E2437">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 xml:space="preserve">De synoptische weergave van bepaalde delen van </w:t>
      </w:r>
      <w:r w:rsidR="006E2437">
        <w:rPr>
          <w:rFonts w:ascii="Times New Roman" w:hAnsi="Times New Roman" w:cs="Times New Roman"/>
          <w:spacing w:val="-2"/>
          <w:sz w:val="20"/>
          <w:szCs w:val="20"/>
        </w:rPr>
        <w:t>de Hebreeuwse Bijbel [</w:t>
      </w:r>
      <w:r w:rsidRPr="001B337A">
        <w:rPr>
          <w:rFonts w:ascii="Times New Roman" w:hAnsi="Times New Roman" w:cs="Times New Roman"/>
          <w:spacing w:val="-2"/>
          <w:sz w:val="20"/>
          <w:szCs w:val="20"/>
        </w:rPr>
        <w:t xml:space="preserve">het </w:t>
      </w:r>
      <w:r w:rsidR="00642783" w:rsidRPr="001B337A">
        <w:rPr>
          <w:rFonts w:ascii="Times New Roman" w:hAnsi="Times New Roman" w:cs="Times New Roman"/>
          <w:spacing w:val="-2"/>
          <w:sz w:val="20"/>
          <w:szCs w:val="20"/>
        </w:rPr>
        <w:t>Eerste</w:t>
      </w:r>
      <w:r w:rsidR="006E2437">
        <w:rPr>
          <w:rFonts w:ascii="Times New Roman" w:hAnsi="Times New Roman" w:cs="Times New Roman"/>
          <w:spacing w:val="-2"/>
          <w:sz w:val="20"/>
          <w:szCs w:val="20"/>
        </w:rPr>
        <w:t>,</w:t>
      </w:r>
      <w:r w:rsidR="00642783" w:rsidRPr="001B337A">
        <w:rPr>
          <w:rFonts w:ascii="Times New Roman" w:hAnsi="Times New Roman" w:cs="Times New Roman"/>
          <w:spacing w:val="-2"/>
          <w:sz w:val="20"/>
          <w:szCs w:val="20"/>
        </w:rPr>
        <w:t xml:space="preserve"> gemeenlijk aangeduid als "Oude" Testament</w:t>
      </w:r>
      <w:r w:rsidR="006E2437">
        <w:rPr>
          <w:rFonts w:ascii="Times New Roman" w:hAnsi="Times New Roman" w:cs="Times New Roman"/>
          <w:spacing w:val="-2"/>
          <w:sz w:val="20"/>
          <w:szCs w:val="20"/>
        </w:rPr>
        <w:t>]</w:t>
      </w:r>
      <w:r w:rsidRPr="001B337A">
        <w:rPr>
          <w:rFonts w:ascii="Times New Roman" w:hAnsi="Times New Roman" w:cs="Times New Roman"/>
          <w:spacing w:val="-2"/>
          <w:sz w:val="20"/>
          <w:szCs w:val="20"/>
        </w:rPr>
        <w:t xml:space="preserve"> is in opbouw. Een wens is ook de invoering van de deuterocanonieke </w:t>
      </w:r>
      <w:r w:rsidR="00D82403">
        <w:rPr>
          <w:rFonts w:ascii="Times New Roman" w:hAnsi="Times New Roman" w:cs="Times New Roman"/>
          <w:spacing w:val="-2"/>
          <w:sz w:val="20"/>
          <w:szCs w:val="20"/>
        </w:rPr>
        <w:t xml:space="preserve">en apocriefe </w:t>
      </w:r>
      <w:r w:rsidRPr="001B337A">
        <w:rPr>
          <w:rFonts w:ascii="Times New Roman" w:hAnsi="Times New Roman" w:cs="Times New Roman"/>
          <w:spacing w:val="-2"/>
          <w:sz w:val="20"/>
          <w:szCs w:val="20"/>
        </w:rPr>
        <w:t>geschriften te voltooien.</w:t>
      </w:r>
    </w:p>
    <w:p w:rsidR="00437DBD" w:rsidRPr="001B337A" w:rsidRDefault="00437DBD" w:rsidP="00437DBD">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Heeft u op- of aanmerkingen, aanvullingen of verbeteringen, stuur dan uw suggesties a.u.b. aan het e-mail adres proef1@zeelandnet.nl.</w:t>
      </w:r>
    </w:p>
    <w:p w:rsidR="00437DBD" w:rsidRPr="001B337A" w:rsidRDefault="00437DBD" w:rsidP="00437DBD">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Mij past dankbaarheid voor de tijd die ik hieraan besteden mocht, zonder overigens enige pretentie te hebben het doel ervan te kennen: het had net zo goed anders kunnen lopen. Want Zijn Naam is altijd te prijzen, van eeuwigheid tot eeuwigheid.</w:t>
      </w:r>
    </w:p>
    <w:p w:rsidR="00437DBD" w:rsidRPr="001B337A" w:rsidRDefault="00437DBD" w:rsidP="00437DBD">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Rest mij de hoop uit te spreken dat de digitale Bijbelboeken de gebruiker tot nut en zegen mogen zijn.</w:t>
      </w:r>
    </w:p>
    <w:p w:rsidR="00437DBD" w:rsidRPr="001B337A" w:rsidRDefault="00437DBD" w:rsidP="00437DBD">
      <w:pPr>
        <w:tabs>
          <w:tab w:val="left" w:pos="-1440"/>
          <w:tab w:val="left" w:pos="-720"/>
        </w:tabs>
        <w:spacing w:line="240" w:lineRule="atLeast"/>
        <w:jc w:val="right"/>
        <w:rPr>
          <w:rFonts w:ascii="Times New Roman" w:hAnsi="Times New Roman" w:cs="Times New Roman"/>
          <w:spacing w:val="-2"/>
          <w:sz w:val="20"/>
          <w:szCs w:val="20"/>
        </w:rPr>
      </w:pPr>
    </w:p>
    <w:p w:rsidR="00437DBD" w:rsidRPr="001B337A" w:rsidRDefault="00437DBD" w:rsidP="00437DBD">
      <w:pPr>
        <w:tabs>
          <w:tab w:val="right" w:pos="9026"/>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Aarnoud de Hamer.</w:t>
      </w:r>
    </w:p>
    <w:p w:rsidR="00437DBD" w:rsidRPr="001B337A" w:rsidRDefault="00437DBD" w:rsidP="00437DBD">
      <w:pPr>
        <w:tabs>
          <w:tab w:val="right" w:pos="9026"/>
        </w:tabs>
        <w:spacing w:line="240" w:lineRule="atLeast"/>
        <w:jc w:val="right"/>
        <w:rPr>
          <w:rFonts w:ascii="Times New Roman" w:hAnsi="Times New Roman" w:cs="Times New Roman"/>
          <w:spacing w:val="-2"/>
          <w:sz w:val="20"/>
          <w:szCs w:val="20"/>
        </w:rPr>
      </w:pPr>
      <w:r w:rsidRPr="001B337A">
        <w:rPr>
          <w:rFonts w:ascii="Times New Roman" w:hAnsi="Times New Roman" w:cs="Times New Roman"/>
          <w:spacing w:val="-2"/>
          <w:sz w:val="20"/>
          <w:szCs w:val="20"/>
        </w:rPr>
        <w:t>Arnemuiden, november 2007</w:t>
      </w:r>
      <w:r w:rsidRPr="001B337A">
        <w:rPr>
          <w:rFonts w:ascii="Times New Roman" w:hAnsi="Times New Roman" w:cs="Times New Roman"/>
          <w:spacing w:val="-2"/>
          <w:sz w:val="20"/>
          <w:szCs w:val="20"/>
        </w:rPr>
        <w:br/>
      </w:r>
    </w:p>
    <w:p w:rsidR="00B8032F" w:rsidRPr="001B337A" w:rsidRDefault="00437DBD" w:rsidP="00437DBD">
      <w:pPr>
        <w:tabs>
          <w:tab w:val="right" w:pos="9026"/>
        </w:tabs>
        <w:spacing w:line="240" w:lineRule="atLeast"/>
        <w:jc w:val="center"/>
        <w:rPr>
          <w:rFonts w:ascii="Times New Roman" w:hAnsi="Times New Roman" w:cs="Times New Roman"/>
          <w:spacing w:val="-2"/>
          <w:sz w:val="20"/>
          <w:szCs w:val="20"/>
        </w:rPr>
      </w:pPr>
      <w:r w:rsidRPr="001B337A">
        <w:rPr>
          <w:rFonts w:ascii="Times New Roman" w:hAnsi="Times New Roman" w:cs="Times New Roman"/>
          <w:bCs/>
          <w:spacing w:val="-2"/>
          <w:sz w:val="20"/>
          <w:szCs w:val="20"/>
        </w:rPr>
        <w:br w:type="page"/>
      </w:r>
      <w:r w:rsidR="00B8032F" w:rsidRPr="001B337A">
        <w:rPr>
          <w:rFonts w:ascii="Times New Roman" w:hAnsi="Times New Roman" w:cs="Times New Roman"/>
          <w:b/>
          <w:bCs/>
          <w:spacing w:val="-2"/>
          <w:sz w:val="20"/>
          <w:szCs w:val="20"/>
        </w:rPr>
        <w:lastRenderedPageBreak/>
        <w:t>ALGEMEEN VOORWOORD:</w:t>
      </w: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 xml:space="preserve">De "Statenvertaling" is een Bijbelvertaling die </w:t>
      </w:r>
      <w:r w:rsidR="004B5A0D" w:rsidRPr="001B337A">
        <w:rPr>
          <w:rFonts w:ascii="Times New Roman" w:hAnsi="Times New Roman" w:cs="Times New Roman"/>
          <w:spacing w:val="-2"/>
          <w:sz w:val="20"/>
          <w:szCs w:val="20"/>
        </w:rPr>
        <w:t>gemaakt is in opdracht van de "Hoogmogende Heren S</w:t>
      </w:r>
      <w:r w:rsidRPr="001B337A">
        <w:rPr>
          <w:rFonts w:ascii="Times New Roman" w:hAnsi="Times New Roman" w:cs="Times New Roman"/>
          <w:spacing w:val="-2"/>
          <w:sz w:val="20"/>
          <w:szCs w:val="20"/>
        </w:rPr>
        <w:t>taten</w:t>
      </w:r>
      <w:r w:rsidR="004B5A0D" w:rsidRPr="001B337A">
        <w:rPr>
          <w:rFonts w:ascii="Times New Roman" w:hAnsi="Times New Roman" w:cs="Times New Roman"/>
          <w:spacing w:val="-2"/>
          <w:sz w:val="20"/>
          <w:szCs w:val="20"/>
        </w:rPr>
        <w:t xml:space="preserve"> Generaal," de titel van de leden van de S</w:t>
      </w:r>
      <w:r w:rsidRPr="001B337A">
        <w:rPr>
          <w:rFonts w:ascii="Times New Roman" w:hAnsi="Times New Roman" w:cs="Times New Roman"/>
          <w:spacing w:val="-2"/>
          <w:sz w:val="20"/>
          <w:szCs w:val="20"/>
        </w:rPr>
        <w:t>taten</w:t>
      </w:r>
      <w:r w:rsidR="004B5A0D" w:rsidRPr="001B337A">
        <w:rPr>
          <w:rFonts w:ascii="Times New Roman" w:hAnsi="Times New Roman" w:cs="Times New Roman"/>
          <w:spacing w:val="-2"/>
          <w:sz w:val="20"/>
          <w:szCs w:val="20"/>
        </w:rPr>
        <w:t xml:space="preserve"> G</w:t>
      </w:r>
      <w:r w:rsidRPr="001B337A">
        <w:rPr>
          <w:rFonts w:ascii="Times New Roman" w:hAnsi="Times New Roman" w:cs="Times New Roman"/>
          <w:spacing w:val="-2"/>
          <w:sz w:val="20"/>
          <w:szCs w:val="20"/>
        </w:rPr>
        <w:t>eneraal op dat moment.</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Dat verklaart ook de naam van deze vertaling.</w:t>
      </w: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Ofschoon de opdracht tot het maken van deze vertaling een goede zaak was, was de sfeer waarin het</w:t>
      </w:r>
      <w:r w:rsidR="004B5A0D" w:rsidRPr="001B337A">
        <w:rPr>
          <w:rFonts w:ascii="Times New Roman" w:hAnsi="Times New Roman" w:cs="Times New Roman"/>
          <w:spacing w:val="-2"/>
          <w:sz w:val="20"/>
          <w:szCs w:val="20"/>
        </w:rPr>
        <w:t xml:space="preserve"> gebeurde niet goed te noemen. </w:t>
      </w:r>
      <w:r w:rsidRPr="001B337A">
        <w:rPr>
          <w:rFonts w:ascii="Times New Roman" w:hAnsi="Times New Roman" w:cs="Times New Roman"/>
          <w:spacing w:val="-2"/>
          <w:sz w:val="20"/>
          <w:szCs w:val="20"/>
        </w:rPr>
        <w:t>Immers, de veroordeling van de Armenianen hing ten nauwste met de opdracht tot het</w:t>
      </w:r>
      <w:r w:rsidR="004B5A0D" w:rsidRPr="001B337A">
        <w:rPr>
          <w:rFonts w:ascii="Times New Roman" w:hAnsi="Times New Roman" w:cs="Times New Roman"/>
          <w:spacing w:val="-2"/>
          <w:sz w:val="20"/>
          <w:szCs w:val="20"/>
        </w:rPr>
        <w:t xml:space="preserve"> maken van deze vertaling samen:</w:t>
      </w:r>
      <w:r w:rsidRPr="001B337A">
        <w:rPr>
          <w:rFonts w:ascii="Times New Roman" w:hAnsi="Times New Roman" w:cs="Times New Roman"/>
          <w:spacing w:val="-2"/>
          <w:sz w:val="20"/>
          <w:szCs w:val="20"/>
        </w:rPr>
        <w:t xml:space="preserve"> ze vonden plaats op dezelfde Nationa</w:t>
      </w:r>
      <w:r w:rsidR="004B5A0D" w:rsidRPr="001B337A">
        <w:rPr>
          <w:rFonts w:ascii="Times New Roman" w:hAnsi="Times New Roman" w:cs="Times New Roman"/>
          <w:spacing w:val="-2"/>
          <w:sz w:val="20"/>
          <w:szCs w:val="20"/>
        </w:rPr>
        <w:t>le Synode. Daar</w:t>
      </w:r>
      <w:r w:rsidRPr="001B337A">
        <w:rPr>
          <w:rFonts w:ascii="Times New Roman" w:hAnsi="Times New Roman" w:cs="Times New Roman"/>
          <w:spacing w:val="-2"/>
          <w:sz w:val="20"/>
          <w:szCs w:val="20"/>
        </w:rPr>
        <w:t xml:space="preserve">mee verbonden was ook de </w:t>
      </w:r>
      <w:r w:rsidR="004B5A0D" w:rsidRPr="001B337A">
        <w:rPr>
          <w:rFonts w:ascii="Times New Roman" w:hAnsi="Times New Roman" w:cs="Times New Roman"/>
          <w:spacing w:val="-2"/>
          <w:sz w:val="20"/>
          <w:szCs w:val="20"/>
        </w:rPr>
        <w:t xml:space="preserve">staatsrechterlijke </w:t>
      </w:r>
      <w:r w:rsidRPr="001B337A">
        <w:rPr>
          <w:rFonts w:ascii="Times New Roman" w:hAnsi="Times New Roman" w:cs="Times New Roman"/>
          <w:spacing w:val="-2"/>
          <w:sz w:val="20"/>
          <w:szCs w:val="20"/>
        </w:rPr>
        <w:t>moord op Johan van Oldenbarneveld, gepleegd in naam van een corrupte rechtbank onder l</w:t>
      </w:r>
      <w:r w:rsidR="002C65D7">
        <w:rPr>
          <w:rFonts w:ascii="Times New Roman" w:hAnsi="Times New Roman" w:cs="Times New Roman"/>
          <w:spacing w:val="-2"/>
          <w:sz w:val="20"/>
          <w:szCs w:val="20"/>
        </w:rPr>
        <w:t>eiding van prins Maurits</w:t>
      </w:r>
      <w:r w:rsidRPr="001B337A">
        <w:rPr>
          <w:rFonts w:ascii="Times New Roman" w:hAnsi="Times New Roman" w:cs="Times New Roman"/>
          <w:spacing w:val="-2"/>
          <w:sz w:val="20"/>
          <w:szCs w:val="20"/>
        </w:rPr>
        <w:t>.</w:t>
      </w:r>
      <w:r w:rsidR="002C65D7">
        <w:rPr>
          <w:rFonts w:ascii="Times New Roman" w:hAnsi="Times New Roman" w:cs="Times New Roman"/>
          <w:spacing w:val="-2"/>
          <w:sz w:val="20"/>
          <w:szCs w:val="20"/>
        </w:rPr>
        <w:t xml:space="preserve"> Het is een van de meest zwarte bladzijden van onze geschiedenis.</w:t>
      </w:r>
    </w:p>
    <w:p w:rsidR="004B5A0D" w:rsidRPr="001B337A" w:rsidRDefault="00B8032F">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 xml:space="preserve">Dit gezegd zijnde, en het moest met nadruk worden gezegd, kan ook gesteld worden dat </w:t>
      </w:r>
      <w:r w:rsidR="004B5A0D" w:rsidRPr="001B337A">
        <w:rPr>
          <w:rFonts w:ascii="Times New Roman" w:hAnsi="Times New Roman" w:cs="Times New Roman"/>
          <w:spacing w:val="-2"/>
          <w:sz w:val="20"/>
          <w:szCs w:val="20"/>
        </w:rPr>
        <w:t>de Statenvertaling van grote in</w:t>
      </w:r>
      <w:r w:rsidRPr="001B337A">
        <w:rPr>
          <w:rFonts w:ascii="Times New Roman" w:hAnsi="Times New Roman" w:cs="Times New Roman"/>
          <w:spacing w:val="-2"/>
          <w:sz w:val="20"/>
          <w:szCs w:val="20"/>
        </w:rPr>
        <w:t>vloed is geweest op de Nederl</w:t>
      </w:r>
      <w:r w:rsidR="004B5A0D" w:rsidRPr="001B337A">
        <w:rPr>
          <w:rFonts w:ascii="Times New Roman" w:hAnsi="Times New Roman" w:cs="Times New Roman"/>
          <w:spacing w:val="-2"/>
          <w:sz w:val="20"/>
          <w:szCs w:val="20"/>
        </w:rPr>
        <w:t>andse taal. Nu is de Statenver</w:t>
      </w:r>
      <w:r w:rsidRPr="001B337A">
        <w:rPr>
          <w:rFonts w:ascii="Times New Roman" w:hAnsi="Times New Roman" w:cs="Times New Roman"/>
          <w:spacing w:val="-2"/>
          <w:sz w:val="20"/>
          <w:szCs w:val="20"/>
        </w:rPr>
        <w:t>taling in de l</w:t>
      </w:r>
      <w:r w:rsidR="004B5A0D" w:rsidRPr="001B337A">
        <w:rPr>
          <w:rFonts w:ascii="Times New Roman" w:hAnsi="Times New Roman" w:cs="Times New Roman"/>
          <w:spacing w:val="-2"/>
          <w:sz w:val="20"/>
          <w:szCs w:val="20"/>
        </w:rPr>
        <w:t xml:space="preserve">oop van de tijd wel aangepast; </w:t>
      </w:r>
      <w:r w:rsidRPr="001B337A">
        <w:rPr>
          <w:rFonts w:ascii="Times New Roman" w:hAnsi="Times New Roman" w:cs="Times New Roman"/>
          <w:spacing w:val="-2"/>
          <w:sz w:val="20"/>
          <w:szCs w:val="20"/>
        </w:rPr>
        <w:t>de druk die aan deze uitge</w:t>
      </w:r>
      <w:r w:rsidR="004B5A0D" w:rsidRPr="001B337A">
        <w:rPr>
          <w:rFonts w:ascii="Times New Roman" w:hAnsi="Times New Roman" w:cs="Times New Roman"/>
          <w:spacing w:val="-2"/>
          <w:sz w:val="20"/>
          <w:szCs w:val="20"/>
        </w:rPr>
        <w:t>typte Bijbelgedeelten ten grondslag ligt, is uit 1935.</w:t>
      </w:r>
      <w:r w:rsidRPr="001B337A">
        <w:rPr>
          <w:rFonts w:ascii="Times New Roman" w:hAnsi="Times New Roman" w:cs="Times New Roman"/>
          <w:spacing w:val="-2"/>
          <w:sz w:val="20"/>
          <w:szCs w:val="20"/>
        </w:rPr>
        <w:t xml:space="preserve"> De spelling is</w:t>
      </w:r>
      <w:r w:rsidR="004B5A0D" w:rsidRPr="001B337A">
        <w:rPr>
          <w:rFonts w:ascii="Times New Roman" w:hAnsi="Times New Roman" w:cs="Times New Roman"/>
          <w:spacing w:val="-2"/>
          <w:sz w:val="20"/>
          <w:szCs w:val="20"/>
        </w:rPr>
        <w:t xml:space="preserve"> met opzet ongewijzigd gelaten: het is de spelling van De Vries en Te Winkel.</w:t>
      </w:r>
    </w:p>
    <w:p w:rsidR="00B8032F" w:rsidRDefault="00B8032F" w:rsidP="009E4B49">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De wijze waarop de bestanden der ingevoerde Bijbelboeken zijn genoemd, hangt samen met de wijze waarop Canonvorming heeft plaatsgevonden.</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De Canon is het geheel aan Boeken die tot de Bijbel worden gerekend. Eigenlijk is het spreken van "de" Canon in dit verband misleidend: voor Samaritanen is d</w:t>
      </w:r>
      <w:r w:rsidR="006E2437">
        <w:rPr>
          <w:rFonts w:ascii="Times New Roman" w:hAnsi="Times New Roman" w:cs="Times New Roman"/>
          <w:spacing w:val="-2"/>
          <w:sz w:val="20"/>
          <w:szCs w:val="20"/>
        </w:rPr>
        <w:t>e Canon anders dan voor Joden. Overigens vormen de Joden</w:t>
      </w:r>
      <w:r w:rsidRPr="001B337A">
        <w:rPr>
          <w:rFonts w:ascii="Times New Roman" w:hAnsi="Times New Roman" w:cs="Times New Roman"/>
          <w:spacing w:val="-2"/>
          <w:sz w:val="20"/>
          <w:szCs w:val="20"/>
        </w:rPr>
        <w:t xml:space="preserve"> ook geen eenheid </w:t>
      </w:r>
      <w:r w:rsidR="00190851">
        <w:rPr>
          <w:rFonts w:ascii="Times New Roman" w:hAnsi="Times New Roman" w:cs="Times New Roman"/>
          <w:spacing w:val="-2"/>
          <w:sz w:val="20"/>
          <w:szCs w:val="20"/>
        </w:rPr>
        <w:t>in dit opzicht: de Sadduceeën</w:t>
      </w:r>
      <w:r w:rsidR="006E2437">
        <w:rPr>
          <w:rFonts w:ascii="Times New Roman" w:hAnsi="Times New Roman" w:cs="Times New Roman"/>
          <w:spacing w:val="-2"/>
          <w:sz w:val="20"/>
          <w:szCs w:val="20"/>
        </w:rPr>
        <w:t xml:space="preserve"> </w:t>
      </w:r>
      <w:r w:rsidR="00190851">
        <w:rPr>
          <w:rFonts w:ascii="Times New Roman" w:hAnsi="Times New Roman" w:cs="Times New Roman"/>
          <w:spacing w:val="-2"/>
          <w:sz w:val="20"/>
          <w:szCs w:val="20"/>
        </w:rPr>
        <w:t>[een partij die voornamelijk uit priesters bestond] erkenden</w:t>
      </w:r>
      <w:r w:rsidR="004B5A0D" w:rsidRPr="001B337A">
        <w:rPr>
          <w:rFonts w:ascii="Times New Roman" w:hAnsi="Times New Roman" w:cs="Times New Roman"/>
          <w:spacing w:val="-2"/>
          <w:sz w:val="20"/>
          <w:szCs w:val="20"/>
        </w:rPr>
        <w:t>, net als de Samaritanen</w:t>
      </w:r>
      <w:r w:rsidR="00190851">
        <w:rPr>
          <w:rFonts w:ascii="Times New Roman" w:hAnsi="Times New Roman" w:cs="Times New Roman"/>
          <w:spacing w:val="-2"/>
          <w:sz w:val="20"/>
          <w:szCs w:val="20"/>
        </w:rPr>
        <w:t xml:space="preserve"> nu nog doen</w:t>
      </w:r>
      <w:r w:rsidR="004B5A0D" w:rsidRPr="001B337A">
        <w:rPr>
          <w:rFonts w:ascii="Times New Roman" w:hAnsi="Times New Roman" w:cs="Times New Roman"/>
          <w:spacing w:val="-2"/>
          <w:sz w:val="20"/>
          <w:szCs w:val="20"/>
        </w:rPr>
        <w:t>,</w:t>
      </w:r>
      <w:r w:rsidRPr="001B337A">
        <w:rPr>
          <w:rFonts w:ascii="Times New Roman" w:hAnsi="Times New Roman" w:cs="Times New Roman"/>
          <w:spacing w:val="-2"/>
          <w:sz w:val="20"/>
          <w:szCs w:val="20"/>
        </w:rPr>
        <w:t xml:space="preserve"> alleen de Pentateuch, de vijf boeken van Mozes, als Heilige Schrift</w:t>
      </w:r>
      <w:r w:rsidR="00542772">
        <w:rPr>
          <w:rFonts w:ascii="Times New Roman" w:hAnsi="Times New Roman" w:cs="Times New Roman"/>
          <w:spacing w:val="-2"/>
          <w:sz w:val="20"/>
          <w:szCs w:val="20"/>
        </w:rPr>
        <w:t>; toch kennen de Samaritanen</w:t>
      </w:r>
      <w:r w:rsidR="00730B25">
        <w:rPr>
          <w:rFonts w:ascii="Times New Roman" w:hAnsi="Times New Roman" w:cs="Times New Roman"/>
          <w:spacing w:val="-2"/>
          <w:sz w:val="20"/>
          <w:szCs w:val="20"/>
        </w:rPr>
        <w:t xml:space="preserve"> volgens Wikipedia, s.v. Samaritanen#Geschriften, geraadpleegd 28/09/2020, ook historische geschriften: de Samaritaanse Kronieken, van de Schepping tot het begin van de 4</w:t>
      </w:r>
      <w:r w:rsidR="00730B25" w:rsidRPr="00730B25">
        <w:rPr>
          <w:rFonts w:ascii="Times New Roman" w:hAnsi="Times New Roman" w:cs="Times New Roman"/>
          <w:spacing w:val="-2"/>
          <w:sz w:val="20"/>
          <w:szCs w:val="20"/>
          <w:vertAlign w:val="superscript"/>
        </w:rPr>
        <w:t>de</w:t>
      </w:r>
      <w:r w:rsidR="00730B25">
        <w:rPr>
          <w:rFonts w:ascii="Times New Roman" w:hAnsi="Times New Roman" w:cs="Times New Roman"/>
          <w:spacing w:val="-2"/>
          <w:sz w:val="20"/>
          <w:szCs w:val="20"/>
        </w:rPr>
        <w:t xml:space="preserve"> eeuw na Christus, dat drie boeken telt: de Tolida, het boek Jozua, en Adler, en daarnaast Hagiografen: Halachische geschriften [over besnijdenis en huwelijk, bijvoorbeeld], Al-Asatir: Midrasjiem, en Defter: Psalmen en gebeden</w:t>
      </w:r>
      <w:r w:rsidR="00542772">
        <w:rPr>
          <w:rFonts w:ascii="Times New Roman" w:hAnsi="Times New Roman" w:cs="Times New Roman"/>
          <w:spacing w:val="-2"/>
          <w:sz w:val="20"/>
          <w:szCs w:val="20"/>
        </w:rPr>
        <w:t>. Dus het loopt eigenlijk wel los.</w:t>
      </w:r>
      <w:r w:rsidR="00437DBD" w:rsidRPr="001B337A">
        <w:rPr>
          <w:rFonts w:ascii="Times New Roman" w:hAnsi="Times New Roman" w:cs="Times New Roman"/>
          <w:spacing w:val="-2"/>
          <w:sz w:val="20"/>
          <w:szCs w:val="20"/>
        </w:rPr>
        <w:t xml:space="preserve"> </w:t>
      </w:r>
      <w:r w:rsidR="00542772">
        <w:rPr>
          <w:rFonts w:ascii="Times New Roman" w:hAnsi="Times New Roman" w:cs="Times New Roman"/>
          <w:spacing w:val="-2"/>
          <w:sz w:val="20"/>
          <w:szCs w:val="20"/>
        </w:rPr>
        <w:t xml:space="preserve">Wat </w:t>
      </w:r>
      <w:r w:rsidRPr="00730B25">
        <w:rPr>
          <w:rFonts w:ascii="Times New Roman" w:hAnsi="Times New Roman" w:cs="Times New Roman"/>
          <w:spacing w:val="-2"/>
          <w:sz w:val="20"/>
          <w:szCs w:val="20"/>
          <w:highlight w:val="red"/>
        </w:rPr>
        <w:t xml:space="preserve">de Ethiopische Joden </w:t>
      </w:r>
      <w:r w:rsidR="00542772">
        <w:rPr>
          <w:rFonts w:ascii="Times New Roman" w:hAnsi="Times New Roman" w:cs="Times New Roman"/>
          <w:spacing w:val="-2"/>
          <w:sz w:val="20"/>
          <w:szCs w:val="20"/>
          <w:highlight w:val="red"/>
        </w:rPr>
        <w:t>als canon beschouwen kan ik mij herinneren dat ik gelezen heb dat zij</w:t>
      </w:r>
      <w:r w:rsidR="00542772">
        <w:rPr>
          <w:rFonts w:ascii="Times New Roman" w:hAnsi="Times New Roman" w:cs="Times New Roman"/>
          <w:spacing w:val="-2"/>
          <w:sz w:val="20"/>
          <w:szCs w:val="20"/>
        </w:rPr>
        <w:t>,</w:t>
      </w:r>
      <w:r w:rsidRPr="001B337A">
        <w:rPr>
          <w:rFonts w:ascii="Times New Roman" w:hAnsi="Times New Roman" w:cs="Times New Roman"/>
          <w:spacing w:val="-2"/>
          <w:sz w:val="20"/>
          <w:szCs w:val="20"/>
        </w:rPr>
        <w:t xml:space="preserve"> net als de Ethiopisch</w:t>
      </w:r>
      <w:r w:rsidR="00542772">
        <w:rPr>
          <w:rFonts w:ascii="Times New Roman" w:hAnsi="Times New Roman" w:cs="Times New Roman"/>
          <w:spacing w:val="-2"/>
          <w:sz w:val="20"/>
          <w:szCs w:val="20"/>
        </w:rPr>
        <w:t>e C</w:t>
      </w:r>
      <w:r w:rsidR="003A7814">
        <w:rPr>
          <w:rFonts w:ascii="Times New Roman" w:hAnsi="Times New Roman" w:cs="Times New Roman"/>
          <w:spacing w:val="-2"/>
          <w:sz w:val="20"/>
          <w:szCs w:val="20"/>
        </w:rPr>
        <w:t>hristenen</w:t>
      </w:r>
      <w:r w:rsidR="00542772">
        <w:rPr>
          <w:rFonts w:ascii="Times New Roman" w:hAnsi="Times New Roman" w:cs="Times New Roman"/>
          <w:spacing w:val="-2"/>
          <w:sz w:val="20"/>
          <w:szCs w:val="20"/>
        </w:rPr>
        <w:t>,</w:t>
      </w:r>
      <w:r w:rsidR="003A7814">
        <w:rPr>
          <w:rFonts w:ascii="Times New Roman" w:hAnsi="Times New Roman" w:cs="Times New Roman"/>
          <w:spacing w:val="-2"/>
          <w:sz w:val="20"/>
          <w:szCs w:val="20"/>
        </w:rPr>
        <w:t xml:space="preserve"> een uitgebreidere c</w:t>
      </w:r>
      <w:r w:rsidRPr="001B337A">
        <w:rPr>
          <w:rFonts w:ascii="Times New Roman" w:hAnsi="Times New Roman" w:cs="Times New Roman"/>
          <w:spacing w:val="-2"/>
          <w:sz w:val="20"/>
          <w:szCs w:val="20"/>
        </w:rPr>
        <w:t>anon</w:t>
      </w:r>
      <w:r w:rsidR="00542772">
        <w:rPr>
          <w:rFonts w:ascii="Times New Roman" w:hAnsi="Times New Roman" w:cs="Times New Roman"/>
          <w:spacing w:val="-2"/>
          <w:sz w:val="20"/>
          <w:szCs w:val="20"/>
        </w:rPr>
        <w:t xml:space="preserve"> kennen. Maar ik ben vergeten waar</w:t>
      </w:r>
      <w:r w:rsidR="009E4B49">
        <w:rPr>
          <w:rFonts w:ascii="Times New Roman" w:hAnsi="Times New Roman" w:cs="Times New Roman"/>
          <w:spacing w:val="-2"/>
          <w:sz w:val="20"/>
          <w:szCs w:val="20"/>
        </w:rPr>
        <w:t>.</w:t>
      </w:r>
      <w:r w:rsidR="006E2437">
        <w:rPr>
          <w:rFonts w:ascii="Times New Roman" w:hAnsi="Times New Roman" w:cs="Times New Roman"/>
          <w:spacing w:val="-2"/>
          <w:sz w:val="20"/>
          <w:szCs w:val="20"/>
        </w:rPr>
        <w:t xml:space="preserve"> </w:t>
      </w:r>
      <w:r w:rsidR="009E4B49">
        <w:rPr>
          <w:rFonts w:ascii="Times New Roman" w:hAnsi="Times New Roman" w:cs="Times New Roman"/>
          <w:spacing w:val="-2"/>
          <w:sz w:val="20"/>
          <w:szCs w:val="20"/>
        </w:rPr>
        <w:t>De meeste Joden volgen</w:t>
      </w:r>
      <w:r w:rsidR="006E2437">
        <w:rPr>
          <w:rFonts w:ascii="Times New Roman" w:hAnsi="Times New Roman" w:cs="Times New Roman"/>
          <w:spacing w:val="-2"/>
          <w:sz w:val="20"/>
          <w:szCs w:val="20"/>
        </w:rPr>
        <w:t xml:space="preserve"> de Rabbijnse Canon.</w:t>
      </w:r>
      <w:r w:rsidRPr="001B337A">
        <w:rPr>
          <w:rFonts w:ascii="Times New Roman" w:hAnsi="Times New Roman" w:cs="Times New Roman"/>
          <w:spacing w:val="-2"/>
          <w:sz w:val="20"/>
          <w:szCs w:val="20"/>
        </w:rPr>
        <w:t xml:space="preserve"> </w:t>
      </w:r>
      <w:r w:rsidR="006E2437">
        <w:rPr>
          <w:rFonts w:ascii="Times New Roman" w:hAnsi="Times New Roman" w:cs="Times New Roman"/>
          <w:spacing w:val="-2"/>
          <w:sz w:val="20"/>
          <w:szCs w:val="20"/>
        </w:rPr>
        <w:t xml:space="preserve">De Canon </w:t>
      </w:r>
      <w:r w:rsidR="00190851">
        <w:rPr>
          <w:rFonts w:ascii="Times New Roman" w:hAnsi="Times New Roman" w:cs="Times New Roman"/>
          <w:spacing w:val="-2"/>
          <w:sz w:val="20"/>
          <w:szCs w:val="20"/>
        </w:rPr>
        <w:t>voor C</w:t>
      </w:r>
      <w:r w:rsidRPr="001B337A">
        <w:rPr>
          <w:rFonts w:ascii="Times New Roman" w:hAnsi="Times New Roman" w:cs="Times New Roman"/>
          <w:spacing w:val="-2"/>
          <w:sz w:val="20"/>
          <w:szCs w:val="20"/>
        </w:rPr>
        <w:t>hristenen</w:t>
      </w:r>
      <w:r w:rsidR="006E2437">
        <w:rPr>
          <w:rFonts w:ascii="Times New Roman" w:hAnsi="Times New Roman" w:cs="Times New Roman"/>
          <w:spacing w:val="-2"/>
          <w:sz w:val="20"/>
          <w:szCs w:val="20"/>
        </w:rPr>
        <w:t xml:space="preserve"> is weer anders, waarbij aangetekend zij dat voor </w:t>
      </w:r>
      <w:r w:rsidR="009E4B49">
        <w:rPr>
          <w:rFonts w:ascii="Times New Roman" w:hAnsi="Times New Roman" w:cs="Times New Roman"/>
          <w:spacing w:val="-2"/>
          <w:sz w:val="20"/>
          <w:szCs w:val="20"/>
        </w:rPr>
        <w:t xml:space="preserve">Reformatorische </w:t>
      </w:r>
      <w:r w:rsidR="006E2437">
        <w:rPr>
          <w:rFonts w:ascii="Times New Roman" w:hAnsi="Times New Roman" w:cs="Times New Roman"/>
          <w:spacing w:val="-2"/>
          <w:sz w:val="20"/>
          <w:szCs w:val="20"/>
        </w:rPr>
        <w:t>protestanten de Canon weer</w:t>
      </w:r>
      <w:r w:rsidRPr="001B337A">
        <w:rPr>
          <w:rFonts w:ascii="Times New Roman" w:hAnsi="Times New Roman" w:cs="Times New Roman"/>
          <w:spacing w:val="-2"/>
          <w:sz w:val="20"/>
          <w:szCs w:val="20"/>
        </w:rPr>
        <w:t xml:space="preserve"> anders </w:t>
      </w:r>
      <w:r w:rsidR="006E2437">
        <w:rPr>
          <w:rFonts w:ascii="Times New Roman" w:hAnsi="Times New Roman" w:cs="Times New Roman"/>
          <w:spacing w:val="-2"/>
          <w:sz w:val="20"/>
          <w:szCs w:val="20"/>
        </w:rPr>
        <w:t xml:space="preserve">is </w:t>
      </w:r>
      <w:r w:rsidRPr="001B337A">
        <w:rPr>
          <w:rFonts w:ascii="Times New Roman" w:hAnsi="Times New Roman" w:cs="Times New Roman"/>
          <w:spacing w:val="-2"/>
          <w:sz w:val="20"/>
          <w:szCs w:val="20"/>
        </w:rPr>
        <w:t>dan voor Rooms Katholieken</w:t>
      </w:r>
      <w:r w:rsidR="009E4B49">
        <w:rPr>
          <w:rFonts w:ascii="Times New Roman" w:hAnsi="Times New Roman" w:cs="Times New Roman"/>
          <w:spacing w:val="-2"/>
          <w:sz w:val="20"/>
          <w:szCs w:val="20"/>
        </w:rPr>
        <w:t xml:space="preserve"> en Lutherse protestanten</w:t>
      </w:r>
      <w:r w:rsidRPr="001B337A">
        <w:rPr>
          <w:rFonts w:ascii="Times New Roman" w:hAnsi="Times New Roman" w:cs="Times New Roman"/>
          <w:spacing w:val="-2"/>
          <w:sz w:val="20"/>
          <w:szCs w:val="20"/>
        </w:rPr>
        <w:t>, voor de Latijnse christenen anders dan voor de Ethiopische christenen.</w:t>
      </w:r>
      <w:r w:rsidR="009E4B49">
        <w:rPr>
          <w:rFonts w:ascii="Times New Roman" w:hAnsi="Times New Roman" w:cs="Times New Roman"/>
          <w:spacing w:val="-2"/>
          <w:sz w:val="20"/>
          <w:szCs w:val="20"/>
        </w:rPr>
        <w:t xml:space="preserve"> Elders las ik, dat "canon" een te groot woord is in de Ethiopische kerk: een officiële canon zouden zij niet kennen. [De Ethiopische kerk kent in ieder geval</w:t>
      </w:r>
      <w:r w:rsidR="009E4B49" w:rsidRPr="001B337A">
        <w:rPr>
          <w:rFonts w:ascii="Times New Roman" w:hAnsi="Times New Roman" w:cs="Times New Roman"/>
          <w:spacing w:val="-2"/>
          <w:sz w:val="20"/>
          <w:szCs w:val="20"/>
        </w:rPr>
        <w:t xml:space="preserve"> het Testam</w:t>
      </w:r>
      <w:r w:rsidR="009E4B49">
        <w:rPr>
          <w:rFonts w:ascii="Times New Roman" w:hAnsi="Times New Roman" w:cs="Times New Roman"/>
          <w:spacing w:val="-2"/>
          <w:sz w:val="20"/>
          <w:szCs w:val="20"/>
        </w:rPr>
        <w:t>ent van de Twaalf Patriarchen,</w:t>
      </w:r>
      <w:r w:rsidR="009E4B49" w:rsidRPr="001B337A">
        <w:rPr>
          <w:rFonts w:ascii="Times New Roman" w:hAnsi="Times New Roman" w:cs="Times New Roman"/>
          <w:spacing w:val="-2"/>
          <w:sz w:val="20"/>
          <w:szCs w:val="20"/>
        </w:rPr>
        <w:t xml:space="preserve"> het Eerst</w:t>
      </w:r>
      <w:r w:rsidR="009E4B49">
        <w:rPr>
          <w:rFonts w:ascii="Times New Roman" w:hAnsi="Times New Roman" w:cs="Times New Roman"/>
          <w:spacing w:val="-2"/>
          <w:sz w:val="20"/>
          <w:szCs w:val="20"/>
        </w:rPr>
        <w:t xml:space="preserve">e of Ethiopische Boek Henoch en het vierde boek van Ezra (4 Esdras).] </w:t>
      </w:r>
      <w:r w:rsidRPr="001B337A">
        <w:rPr>
          <w:rFonts w:ascii="Times New Roman" w:hAnsi="Times New Roman" w:cs="Times New Roman"/>
          <w:spacing w:val="-2"/>
          <w:sz w:val="20"/>
          <w:szCs w:val="20"/>
        </w:rPr>
        <w:t>En dan zijn er nog de verschillen in volgorde.</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En t</w:t>
      </w:r>
      <w:r w:rsidR="004B5A0D" w:rsidRPr="001B337A">
        <w:rPr>
          <w:rFonts w:ascii="Times New Roman" w:hAnsi="Times New Roman" w:cs="Times New Roman"/>
          <w:spacing w:val="-2"/>
          <w:sz w:val="20"/>
          <w:szCs w:val="20"/>
        </w:rPr>
        <w:t>och zijn er ook veel overeenkom</w:t>
      </w:r>
      <w:r w:rsidRPr="001B337A">
        <w:rPr>
          <w:rFonts w:ascii="Times New Roman" w:hAnsi="Times New Roman" w:cs="Times New Roman"/>
          <w:spacing w:val="-2"/>
          <w:sz w:val="20"/>
          <w:szCs w:val="20"/>
        </w:rPr>
        <w:t>sten.</w:t>
      </w:r>
    </w:p>
    <w:p w:rsidR="00B8032F" w:rsidRPr="001B337A" w:rsidRDefault="00B8032F" w:rsidP="009E4B49">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Hier hebben de ingevoerde boeken vooraf een combinatie van letters [en soms ook van cijfers] meegekregen. Dit is gedaan om de boeken niet op alfabetische volgorde te laten verschijnen. Tevens geeft de wijze waarop de boeken letter / cijfer-combinaties aangegeven zijn, iets weer van de wijze waarop de invoerder tegen de boeken en groepen van boeken aankijkt.</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De boeken van Moze</w:t>
      </w:r>
      <w:r w:rsidR="004B5A0D" w:rsidRPr="001B337A">
        <w:rPr>
          <w:rFonts w:ascii="Times New Roman" w:hAnsi="Times New Roman" w:cs="Times New Roman"/>
          <w:spacing w:val="-2"/>
          <w:sz w:val="20"/>
          <w:szCs w:val="20"/>
        </w:rPr>
        <w:t xml:space="preserve">s beginnen zo alle met een A. </w:t>
      </w:r>
      <w:r w:rsidRPr="001B337A">
        <w:rPr>
          <w:rFonts w:ascii="Times New Roman" w:hAnsi="Times New Roman" w:cs="Times New Roman"/>
          <w:spacing w:val="-2"/>
          <w:sz w:val="20"/>
          <w:szCs w:val="20"/>
        </w:rPr>
        <w:t>Zij vormen ook in de Joodse traditie een onverbrekelijke eenheid, en zeker ook voor de (vroeg-)christelijke. Zij worden in de Joodse traditie de "Torah" genoemd, wat vertaald kan worden met de "Wet", of de "Onderwijzing". W</w:t>
      </w:r>
      <w:r w:rsidR="004B5A0D" w:rsidRPr="001B337A">
        <w:rPr>
          <w:rFonts w:ascii="Times New Roman" w:hAnsi="Times New Roman" w:cs="Times New Roman"/>
          <w:spacing w:val="-2"/>
          <w:sz w:val="20"/>
          <w:szCs w:val="20"/>
        </w:rPr>
        <w:t>anneer Jezus spreekt</w:t>
      </w:r>
      <w:r w:rsidRPr="001B337A">
        <w:rPr>
          <w:rFonts w:ascii="Times New Roman" w:hAnsi="Times New Roman" w:cs="Times New Roman"/>
          <w:spacing w:val="-2"/>
          <w:sz w:val="20"/>
          <w:szCs w:val="20"/>
        </w:rPr>
        <w:t xml:space="preserve"> over "de Wet en de Profeten" verwijst Hij m</w:t>
      </w:r>
      <w:r w:rsidR="004B5A0D" w:rsidRPr="001B337A">
        <w:rPr>
          <w:rFonts w:ascii="Times New Roman" w:hAnsi="Times New Roman" w:cs="Times New Roman"/>
          <w:spacing w:val="-2"/>
          <w:sz w:val="20"/>
          <w:szCs w:val="20"/>
        </w:rPr>
        <w:t xml:space="preserve">et "Wet" dus naar deze boeken! </w:t>
      </w:r>
      <w:r w:rsidRPr="001B337A">
        <w:rPr>
          <w:rFonts w:ascii="Times New Roman" w:hAnsi="Times New Roman" w:cs="Times New Roman"/>
          <w:spacing w:val="-2"/>
          <w:sz w:val="20"/>
          <w:szCs w:val="20"/>
        </w:rPr>
        <w:t>Met een "B" zijn die boeken aangeduid, die in de Christelijke traditie doorgaans als de "histori</w:t>
      </w:r>
      <w:r w:rsidR="004B5A0D" w:rsidRPr="001B337A">
        <w:rPr>
          <w:rFonts w:ascii="Times New Roman" w:hAnsi="Times New Roman" w:cs="Times New Roman"/>
          <w:spacing w:val="-2"/>
          <w:sz w:val="20"/>
          <w:szCs w:val="20"/>
        </w:rPr>
        <w:t>sche boeken" worden bestempeld;</w:t>
      </w:r>
      <w:r w:rsidRPr="001B337A">
        <w:rPr>
          <w:rFonts w:ascii="Times New Roman" w:hAnsi="Times New Roman" w:cs="Times New Roman"/>
          <w:spacing w:val="-2"/>
          <w:sz w:val="20"/>
          <w:szCs w:val="20"/>
        </w:rPr>
        <w:t xml:space="preserve"> in de Joodse traditie daarentegen worden ze deels tot "De Vroege Profeten" gerekend, te weten Jozua, Richteren, 1 en 2 Samuël [die als één boek worden beschouwd], en 1 en 2 Koningen [ook maar één boek];</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de overige, te weten Ruth, Ezra, Nehemia, Esther en Kronie</w:t>
      </w:r>
      <w:r w:rsidR="00F230C7">
        <w:rPr>
          <w:rFonts w:ascii="Times New Roman" w:hAnsi="Times New Roman" w:cs="Times New Roman"/>
          <w:spacing w:val="-2"/>
          <w:sz w:val="20"/>
          <w:szCs w:val="20"/>
        </w:rPr>
        <w:t xml:space="preserve">ken, worden tot de </w:t>
      </w:r>
      <w:r w:rsidRPr="001B337A">
        <w:rPr>
          <w:rFonts w:ascii="Times New Roman" w:hAnsi="Times New Roman" w:cs="Times New Roman"/>
          <w:spacing w:val="-2"/>
          <w:sz w:val="20"/>
          <w:szCs w:val="20"/>
        </w:rPr>
        <w:t>"Geschriften" gerekend [zie hieronder].</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 xml:space="preserve">Met een "D" zijn de </w:t>
      </w:r>
      <w:r w:rsidR="004B5A0D" w:rsidRPr="001B337A">
        <w:rPr>
          <w:rFonts w:ascii="Times New Roman" w:hAnsi="Times New Roman" w:cs="Times New Roman"/>
          <w:spacing w:val="-2"/>
          <w:sz w:val="20"/>
          <w:szCs w:val="20"/>
        </w:rPr>
        <w:t>p</w:t>
      </w:r>
      <w:r w:rsidRPr="001B337A">
        <w:rPr>
          <w:rFonts w:ascii="Times New Roman" w:hAnsi="Times New Roman" w:cs="Times New Roman"/>
          <w:spacing w:val="-2"/>
          <w:sz w:val="20"/>
          <w:szCs w:val="20"/>
        </w:rPr>
        <w:t>rofeten aangeduid. In de Joodse traditie wordt Daniël echter niet tot de profetische boeken, maar tot de Geschriften gerekend;</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de overige worden de "Late Profeten" genoemd:</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samen met de vroege vormen zij in de Joodse Canon de "Neviim", de Profeten. Met e</w:t>
      </w:r>
      <w:r w:rsidR="00994BE0">
        <w:rPr>
          <w:rFonts w:ascii="Times New Roman" w:hAnsi="Times New Roman" w:cs="Times New Roman"/>
          <w:spacing w:val="-2"/>
          <w:sz w:val="20"/>
          <w:szCs w:val="20"/>
        </w:rPr>
        <w:t xml:space="preserve">en "C" zijn die boeken aangemerkt, </w:t>
      </w:r>
      <w:r w:rsidRPr="001B337A">
        <w:rPr>
          <w:rFonts w:ascii="Times New Roman" w:hAnsi="Times New Roman" w:cs="Times New Roman"/>
          <w:spacing w:val="-2"/>
          <w:sz w:val="20"/>
          <w:szCs w:val="20"/>
        </w:rPr>
        <w:t>die in de Christelijke traditie als de "Poëtische boeken" worden aangeduid.</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In de Joodse traditie vormen die, samen met Ruth, Ezra, Nehemia, Esther, Daniël en Kronieken, welk boek de Hebreeuwse Canon afsluit,</w:t>
      </w:r>
      <w:r w:rsidR="004B5A0D" w:rsidRPr="001B337A">
        <w:rPr>
          <w:rFonts w:ascii="Times New Roman" w:hAnsi="Times New Roman" w:cs="Times New Roman"/>
          <w:spacing w:val="-2"/>
          <w:sz w:val="20"/>
          <w:szCs w:val="20"/>
        </w:rPr>
        <w:t xml:space="preserve"> de </w:t>
      </w:r>
      <w:r w:rsidR="009E4B49">
        <w:rPr>
          <w:rFonts w:ascii="Times New Roman" w:hAnsi="Times New Roman" w:cs="Times New Roman"/>
          <w:spacing w:val="-2"/>
          <w:sz w:val="20"/>
          <w:szCs w:val="20"/>
        </w:rPr>
        <w:t>"Ketoevim/Ketoebim/</w:t>
      </w:r>
      <w:r w:rsidR="004B5A0D" w:rsidRPr="001B337A">
        <w:rPr>
          <w:rFonts w:ascii="Times New Roman" w:hAnsi="Times New Roman" w:cs="Times New Roman"/>
          <w:spacing w:val="-2"/>
          <w:sz w:val="20"/>
          <w:szCs w:val="20"/>
        </w:rPr>
        <w:t>Chetuvim</w:t>
      </w:r>
      <w:r w:rsidR="009E4B49">
        <w:rPr>
          <w:rFonts w:ascii="Times New Roman" w:hAnsi="Times New Roman" w:cs="Times New Roman"/>
          <w:spacing w:val="-2"/>
          <w:sz w:val="20"/>
          <w:szCs w:val="20"/>
        </w:rPr>
        <w:t>/Chetubim</w:t>
      </w:r>
      <w:r w:rsidR="004B5A0D" w:rsidRPr="001B337A">
        <w:rPr>
          <w:rFonts w:ascii="Times New Roman" w:hAnsi="Times New Roman" w:cs="Times New Roman"/>
          <w:spacing w:val="-2"/>
          <w:sz w:val="20"/>
          <w:szCs w:val="20"/>
        </w:rPr>
        <w:t>", of de "Geschriften".</w:t>
      </w:r>
      <w:r w:rsidRPr="001B337A">
        <w:rPr>
          <w:rFonts w:ascii="Times New Roman" w:hAnsi="Times New Roman" w:cs="Times New Roman"/>
          <w:spacing w:val="-2"/>
          <w:sz w:val="20"/>
          <w:szCs w:val="20"/>
        </w:rPr>
        <w:t xml:space="preserve"> De Psalmen hebben beh</w:t>
      </w:r>
      <w:r w:rsidR="004B5A0D" w:rsidRPr="001B337A">
        <w:rPr>
          <w:rFonts w:ascii="Times New Roman" w:hAnsi="Times New Roman" w:cs="Times New Roman"/>
          <w:spacing w:val="-2"/>
          <w:sz w:val="20"/>
          <w:szCs w:val="20"/>
        </w:rPr>
        <w:t>alve een algemene lettercombinatie ook een cijfer gekregen;</w:t>
      </w:r>
      <w:r w:rsidRPr="001B337A">
        <w:rPr>
          <w:rFonts w:ascii="Times New Roman" w:hAnsi="Times New Roman" w:cs="Times New Roman"/>
          <w:spacing w:val="-2"/>
          <w:sz w:val="20"/>
          <w:szCs w:val="20"/>
        </w:rPr>
        <w:t xml:space="preserve"> dit hangt samen met het feit dat het boek der Psalmen feitelijk uit vijf b</w:t>
      </w:r>
      <w:r w:rsidR="004B5A0D" w:rsidRPr="001B337A">
        <w:rPr>
          <w:rFonts w:ascii="Times New Roman" w:hAnsi="Times New Roman" w:cs="Times New Roman"/>
          <w:spacing w:val="-2"/>
          <w:sz w:val="20"/>
          <w:szCs w:val="20"/>
        </w:rPr>
        <w:t>oeken bestaat.</w:t>
      </w:r>
      <w:r w:rsidRPr="001B337A">
        <w:rPr>
          <w:rFonts w:ascii="Times New Roman" w:hAnsi="Times New Roman" w:cs="Times New Roman"/>
          <w:spacing w:val="-2"/>
          <w:sz w:val="20"/>
          <w:szCs w:val="20"/>
        </w:rPr>
        <w:t xml:space="preserve"> Richteren en Ruth vormen feitelijk één boek; Jeremia en Klaagliederen ook</w:t>
      </w:r>
      <w:r w:rsidR="003D2737">
        <w:rPr>
          <w:rFonts w:ascii="Times New Roman" w:hAnsi="Times New Roman" w:cs="Times New Roman"/>
          <w:spacing w:val="-2"/>
          <w:sz w:val="20"/>
          <w:szCs w:val="20"/>
        </w:rPr>
        <w:t xml:space="preserve">, al worden die niet als één boek weergegeven in de Hebreeuwse Bijbel: samen met Esther, Prediker en Hooglied vormen Ruth en de Klaagliederen de zogenaamde feestrollen en horen tot de Geschriften; </w:t>
      </w:r>
      <w:r w:rsidRPr="001B337A">
        <w:rPr>
          <w:rFonts w:ascii="Times New Roman" w:hAnsi="Times New Roman" w:cs="Times New Roman"/>
          <w:spacing w:val="-2"/>
          <w:sz w:val="20"/>
          <w:szCs w:val="20"/>
        </w:rPr>
        <w:t>de kleine profeten [Jona, Micha, enzovoorts] stonden vroeger alle op één rol. Hier valt nog veel meer over te zeggen; vooral over Canonvorming is deze inleiding vèrre van volledig.</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Overigens dient hierbij wel opgemerkt te worden, dat de benoeming "Joods" of "Hebreeuws" niet helemaal opgaat: de zogenaamde "Christelijke" traditie gaat uiteindelijk terug op de Septuagint</w:t>
      </w:r>
      <w:r w:rsidR="00994BE0">
        <w:rPr>
          <w:rFonts w:ascii="Times New Roman" w:hAnsi="Times New Roman" w:cs="Times New Roman"/>
          <w:spacing w:val="-2"/>
          <w:sz w:val="20"/>
          <w:szCs w:val="20"/>
        </w:rPr>
        <w:t>a, de Griekse vertaling van de Hebreeuwse Bijbel,</w:t>
      </w:r>
      <w:r w:rsidRPr="001B337A">
        <w:rPr>
          <w:rFonts w:ascii="Times New Roman" w:hAnsi="Times New Roman" w:cs="Times New Roman"/>
          <w:spacing w:val="-2"/>
          <w:sz w:val="20"/>
          <w:szCs w:val="20"/>
        </w:rPr>
        <w:t xml:space="preserve"> uit de derde eeuw voor Christus: en dat is uiteindelijk toch ook een "Joodse traditie"!</w:t>
      </w:r>
      <w:r w:rsidR="009E4B49">
        <w:rPr>
          <w:rFonts w:ascii="Times New Roman" w:hAnsi="Times New Roman" w:cs="Times New Roman"/>
          <w:spacing w:val="-2"/>
          <w:sz w:val="20"/>
          <w:szCs w:val="20"/>
        </w:rPr>
        <w:t xml:space="preserve"> Uit de geschrif</w:t>
      </w:r>
      <w:r w:rsidR="00F230C7">
        <w:rPr>
          <w:rFonts w:ascii="Times New Roman" w:hAnsi="Times New Roman" w:cs="Times New Roman"/>
          <w:spacing w:val="-2"/>
          <w:sz w:val="20"/>
          <w:szCs w:val="20"/>
        </w:rPr>
        <w:t xml:space="preserve">ten van Qumran bleek, dat </w:t>
      </w:r>
      <w:r w:rsidR="009E4B49">
        <w:rPr>
          <w:rFonts w:ascii="Times New Roman" w:hAnsi="Times New Roman" w:cs="Times New Roman"/>
          <w:spacing w:val="-2"/>
          <w:sz w:val="20"/>
          <w:szCs w:val="20"/>
        </w:rPr>
        <w:t xml:space="preserve"> de varianten in het Grieks</w:t>
      </w:r>
      <w:r w:rsidR="00F230C7">
        <w:rPr>
          <w:rFonts w:ascii="Times New Roman" w:hAnsi="Times New Roman" w:cs="Times New Roman"/>
          <w:spacing w:val="-2"/>
          <w:sz w:val="20"/>
          <w:szCs w:val="20"/>
        </w:rPr>
        <w:t>, in de Septuaginta dus,</w:t>
      </w:r>
      <w:r w:rsidR="009E4B49">
        <w:rPr>
          <w:rFonts w:ascii="Times New Roman" w:hAnsi="Times New Roman" w:cs="Times New Roman"/>
          <w:spacing w:val="-2"/>
          <w:sz w:val="20"/>
          <w:szCs w:val="20"/>
        </w:rPr>
        <w:t xml:space="preserve"> soms aantoonbaar Hebreeuwse wortels hebben.</w:t>
      </w:r>
      <w:r w:rsidR="001C3BEF">
        <w:rPr>
          <w:rFonts w:ascii="Times New Roman" w:hAnsi="Times New Roman" w:cs="Times New Roman"/>
          <w:spacing w:val="-2"/>
          <w:sz w:val="20"/>
          <w:szCs w:val="20"/>
        </w:rPr>
        <w:t xml:space="preserve"> "Hebreeuwse Testament" is ook niet helemaal </w:t>
      </w:r>
      <w:r w:rsidR="001C3BEF">
        <w:rPr>
          <w:rFonts w:ascii="Times New Roman" w:hAnsi="Times New Roman" w:cs="Times New Roman"/>
          <w:spacing w:val="-2"/>
          <w:sz w:val="20"/>
          <w:szCs w:val="20"/>
        </w:rPr>
        <w:lastRenderedPageBreak/>
        <w:t xml:space="preserve">juist: naar de </w:t>
      </w:r>
      <w:r w:rsidR="003A7814">
        <w:rPr>
          <w:rFonts w:ascii="Times New Roman" w:hAnsi="Times New Roman" w:cs="Times New Roman"/>
          <w:spacing w:val="-2"/>
          <w:sz w:val="20"/>
          <w:szCs w:val="20"/>
        </w:rPr>
        <w:t>o</w:t>
      </w:r>
      <w:r w:rsidR="001C3BEF">
        <w:rPr>
          <w:rFonts w:ascii="Times New Roman" w:hAnsi="Times New Roman" w:cs="Times New Roman"/>
          <w:spacing w:val="-2"/>
          <w:sz w:val="20"/>
          <w:szCs w:val="20"/>
        </w:rPr>
        <w:t>vertuiging van de uitgever dezes gaat zeker het boek Mattheüs terug op een Hebreeuws origineel, zoals de traditie dat ook voorstaat.</w:t>
      </w:r>
      <w:r w:rsidR="00BA59DB">
        <w:rPr>
          <w:rFonts w:ascii="Times New Roman" w:hAnsi="Times New Roman" w:cs="Times New Roman"/>
          <w:spacing w:val="-2"/>
          <w:sz w:val="20"/>
          <w:szCs w:val="20"/>
        </w:rPr>
        <w:t xml:space="preserve"> Voor een overzicht van de Hebreeuwse Canon zie Appendix A.</w:t>
      </w:r>
    </w:p>
    <w:p w:rsidR="00B8032F" w:rsidRPr="001B337A" w:rsidRDefault="00B8032F" w:rsidP="002C65D7">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Tenslotte dienen nog een aantal algemene opmerkingen te worden gemaakt over de vorm.</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 xml:space="preserve">Aanhalingen [directe rede], worden geopend en </w:t>
      </w:r>
      <w:r w:rsidR="00994BE0">
        <w:rPr>
          <w:rFonts w:ascii="Times New Roman" w:hAnsi="Times New Roman" w:cs="Times New Roman"/>
          <w:spacing w:val="-2"/>
          <w:sz w:val="20"/>
          <w:szCs w:val="20"/>
        </w:rPr>
        <w:t>gesloten met dubbele aanhalings</w:t>
      </w:r>
      <w:r w:rsidRPr="001B337A">
        <w:rPr>
          <w:rFonts w:ascii="Times New Roman" w:hAnsi="Times New Roman" w:cs="Times New Roman"/>
          <w:spacing w:val="-2"/>
          <w:sz w:val="20"/>
          <w:szCs w:val="20"/>
        </w:rPr>
        <w:t>tekens [". . . ."], tenzij het een aanhaling in een aanhaling betreft:</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die worden ge</w:t>
      </w:r>
      <w:r w:rsidR="00994BE0">
        <w:rPr>
          <w:rFonts w:ascii="Times New Roman" w:hAnsi="Times New Roman" w:cs="Times New Roman"/>
          <w:spacing w:val="-2"/>
          <w:sz w:val="20"/>
          <w:szCs w:val="20"/>
        </w:rPr>
        <w:t>opend en gesloten met een enkel</w:t>
      </w:r>
      <w:r w:rsidRPr="001B337A">
        <w:rPr>
          <w:rFonts w:ascii="Times New Roman" w:hAnsi="Times New Roman" w:cs="Times New Roman"/>
          <w:spacing w:val="-2"/>
          <w:sz w:val="20"/>
          <w:szCs w:val="20"/>
        </w:rPr>
        <w:t>voudig aanhalingsteken [". . . . .:</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 . . . .' . . ."].</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Voor het openen en sluiten van aanhalingen in aanhalingen in aanhalingen [dat lijkt theoretischer dan het is:</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 xml:space="preserve">zie Genesis 50:4-5 en 16-17], wordt weer een dubbel aanhalingsteken gebruikt. Deze aanhalingstekens kwamen niet voor in de </w:t>
      </w:r>
      <w:r w:rsidR="00E24DB2">
        <w:rPr>
          <w:rFonts w:ascii="Times New Roman" w:hAnsi="Times New Roman" w:cs="Times New Roman"/>
          <w:spacing w:val="-2"/>
          <w:sz w:val="20"/>
          <w:szCs w:val="20"/>
        </w:rPr>
        <w:t>SV35</w:t>
      </w:r>
      <w:r w:rsidR="00D03C68">
        <w:rPr>
          <w:rFonts w:ascii="Times New Roman" w:hAnsi="Times New Roman" w:cs="Times New Roman"/>
          <w:spacing w:val="-2"/>
          <w:sz w:val="20"/>
          <w:szCs w:val="20"/>
        </w:rPr>
        <w:t>-tekst</w:t>
      </w:r>
      <w:r w:rsidRPr="001B337A">
        <w:rPr>
          <w:rFonts w:ascii="Times New Roman" w:hAnsi="Times New Roman" w:cs="Times New Roman"/>
          <w:spacing w:val="-2"/>
          <w:sz w:val="20"/>
          <w:szCs w:val="20"/>
        </w:rPr>
        <w:t>, en komen óók niet voor in de grondtekst.</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 xml:space="preserve">Soms is ook een andere plaats van de aanhalingstekens denkbaar; in Jeremia bijvoorbeeld </w:t>
      </w:r>
      <w:r w:rsidR="004B5A0D" w:rsidRPr="001B337A">
        <w:rPr>
          <w:rFonts w:ascii="Times New Roman" w:hAnsi="Times New Roman" w:cs="Times New Roman"/>
          <w:spacing w:val="-2"/>
          <w:sz w:val="20"/>
          <w:szCs w:val="20"/>
        </w:rPr>
        <w:t>heeft de uitgever dezes zich</w:t>
      </w:r>
      <w:r w:rsidRPr="001B337A">
        <w:rPr>
          <w:rFonts w:ascii="Times New Roman" w:hAnsi="Times New Roman" w:cs="Times New Roman"/>
          <w:spacing w:val="-2"/>
          <w:sz w:val="20"/>
          <w:szCs w:val="20"/>
        </w:rPr>
        <w:t xml:space="preserve"> vaak afgevraagd of Je</w:t>
      </w:r>
      <w:r w:rsidR="004B5A0D" w:rsidRPr="001B337A">
        <w:rPr>
          <w:rFonts w:ascii="Times New Roman" w:hAnsi="Times New Roman" w:cs="Times New Roman"/>
          <w:spacing w:val="-2"/>
          <w:sz w:val="20"/>
          <w:szCs w:val="20"/>
        </w:rPr>
        <w:t xml:space="preserve">remia nu aan het woord is of de </w:t>
      </w:r>
      <w:r w:rsidR="002C65D7" w:rsidRPr="00190851">
        <w:rPr>
          <w:rFonts w:ascii="Times New Roman" w:hAnsi="Times New Roman" w:cs="Times New Roman"/>
          <w:spacing w:val="-2"/>
          <w:sz w:val="20"/>
          <w:szCs w:val="16"/>
        </w:rPr>
        <w:t>H</w:t>
      </w:r>
      <w:r w:rsidR="002C65D7" w:rsidRPr="002C65D7">
        <w:rPr>
          <w:rFonts w:ascii="Times New Roman" w:hAnsi="Times New Roman" w:cs="Times New Roman"/>
          <w:spacing w:val="-2"/>
          <w:sz w:val="16"/>
          <w:szCs w:val="16"/>
        </w:rPr>
        <w:t>EERE</w:t>
      </w:r>
      <w:r w:rsidRPr="001B337A">
        <w:rPr>
          <w:rFonts w:ascii="Times New Roman" w:hAnsi="Times New Roman" w:cs="Times New Roman"/>
          <w:spacing w:val="-2"/>
          <w:sz w:val="20"/>
          <w:szCs w:val="20"/>
        </w:rPr>
        <w:t>.</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Dit is dus een kwestie van interpretatie.</w:t>
      </w:r>
    </w:p>
    <w:p w:rsidR="00B8032F" w:rsidRPr="001B337A" w:rsidRDefault="00B8032F" w:rsidP="00994BE0">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Wordt er in de tekst iets schuingedrukt, dan wil dat zeggen dat de vertalers het voor de leesbaarheid en het begrip in de Nederlandse vertaling een woord of een paar woorden hebben toegevoegd, die in het Hebreeuws of Aramees [</w:t>
      </w:r>
      <w:r w:rsidR="00994BE0">
        <w:rPr>
          <w:rFonts w:ascii="Times New Roman" w:hAnsi="Times New Roman" w:cs="Times New Roman"/>
          <w:spacing w:val="-2"/>
          <w:sz w:val="20"/>
          <w:szCs w:val="20"/>
        </w:rPr>
        <w:t>in de Hebreeu</w:t>
      </w:r>
      <w:r w:rsidR="001C3BEF">
        <w:rPr>
          <w:rFonts w:ascii="Times New Roman" w:hAnsi="Times New Roman" w:cs="Times New Roman"/>
          <w:spacing w:val="-2"/>
          <w:sz w:val="20"/>
          <w:szCs w:val="20"/>
        </w:rPr>
        <w:t>w</w:t>
      </w:r>
      <w:r w:rsidR="00994BE0">
        <w:rPr>
          <w:rFonts w:ascii="Times New Roman" w:hAnsi="Times New Roman" w:cs="Times New Roman"/>
          <w:spacing w:val="-2"/>
          <w:sz w:val="20"/>
          <w:szCs w:val="20"/>
        </w:rPr>
        <w:t>se Bijbel</w:t>
      </w:r>
      <w:r w:rsidRPr="001B337A">
        <w:rPr>
          <w:rFonts w:ascii="Times New Roman" w:hAnsi="Times New Roman" w:cs="Times New Roman"/>
          <w:spacing w:val="-2"/>
          <w:sz w:val="20"/>
          <w:szCs w:val="20"/>
        </w:rPr>
        <w:t xml:space="preserve">], </w:t>
      </w:r>
      <w:r w:rsidR="00437DBD" w:rsidRPr="001B337A">
        <w:rPr>
          <w:rFonts w:ascii="Times New Roman" w:hAnsi="Times New Roman" w:cs="Times New Roman"/>
          <w:spacing w:val="-2"/>
          <w:sz w:val="20"/>
          <w:szCs w:val="20"/>
        </w:rPr>
        <w:t>of in het Grieks [</w:t>
      </w:r>
      <w:r w:rsidR="00994BE0">
        <w:rPr>
          <w:rFonts w:ascii="Times New Roman" w:hAnsi="Times New Roman" w:cs="Times New Roman"/>
          <w:spacing w:val="-2"/>
          <w:sz w:val="20"/>
          <w:szCs w:val="20"/>
        </w:rPr>
        <w:t xml:space="preserve">in het </w:t>
      </w:r>
      <w:r w:rsidR="00437DBD" w:rsidRPr="001B337A">
        <w:rPr>
          <w:rFonts w:ascii="Times New Roman" w:hAnsi="Times New Roman" w:cs="Times New Roman"/>
          <w:spacing w:val="-2"/>
          <w:sz w:val="20"/>
          <w:szCs w:val="20"/>
        </w:rPr>
        <w:t>Nieuwe Testa</w:t>
      </w:r>
      <w:r w:rsidRPr="001B337A">
        <w:rPr>
          <w:rFonts w:ascii="Times New Roman" w:hAnsi="Times New Roman" w:cs="Times New Roman"/>
          <w:spacing w:val="-2"/>
          <w:sz w:val="20"/>
          <w:szCs w:val="20"/>
        </w:rPr>
        <w:t>ment], niet stonden. Hetzelfde geldt voor de schuin-gedrukte opschriften:</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in de grondtekst kwamen deze niet voor.</w:t>
      </w: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Wordt er "H</w:t>
      </w:r>
      <w:r w:rsidRPr="001B337A">
        <w:rPr>
          <w:rFonts w:ascii="Times New Roman" w:hAnsi="Times New Roman" w:cs="Times New Roman"/>
          <w:spacing w:val="-2"/>
          <w:sz w:val="16"/>
          <w:szCs w:val="16"/>
        </w:rPr>
        <w:t>EERE</w:t>
      </w:r>
      <w:r w:rsidRPr="001B337A">
        <w:rPr>
          <w:rFonts w:ascii="Times New Roman" w:hAnsi="Times New Roman" w:cs="Times New Roman"/>
          <w:spacing w:val="-2"/>
          <w:sz w:val="20"/>
          <w:szCs w:val="20"/>
        </w:rPr>
        <w:t>" geschreven, met vijf hoofdletters, dan gaat dit wat betreft de Hebreeuwse tekst terug op het Tetragrammaton, de vier letters die de Naam van God weergeven; de Joden [en zij die hen daar</w:t>
      </w:r>
      <w:r w:rsidR="001945AC" w:rsidRPr="001B337A">
        <w:rPr>
          <w:rFonts w:ascii="Times New Roman" w:hAnsi="Times New Roman" w:cs="Times New Roman"/>
          <w:spacing w:val="-2"/>
          <w:sz w:val="20"/>
          <w:szCs w:val="20"/>
        </w:rPr>
        <w:t>in (trachten) te volgen]</w:t>
      </w:r>
      <w:r w:rsidRPr="001B337A">
        <w:rPr>
          <w:rFonts w:ascii="Times New Roman" w:hAnsi="Times New Roman" w:cs="Times New Roman"/>
          <w:spacing w:val="-2"/>
          <w:sz w:val="20"/>
          <w:szCs w:val="20"/>
        </w:rPr>
        <w:t xml:space="preserve"> spreken deze woorden niet uit, maar lezen hiervoor "Adonai", hetgeen H</w:t>
      </w:r>
      <w:r w:rsidRPr="001B337A">
        <w:rPr>
          <w:rFonts w:ascii="Times New Roman" w:hAnsi="Times New Roman" w:cs="Times New Roman"/>
          <w:spacing w:val="-2"/>
          <w:sz w:val="16"/>
          <w:szCs w:val="16"/>
        </w:rPr>
        <w:t>EERE</w:t>
      </w:r>
      <w:r w:rsidRPr="001B337A">
        <w:rPr>
          <w:rFonts w:ascii="Times New Roman" w:hAnsi="Times New Roman" w:cs="Times New Roman"/>
          <w:spacing w:val="-2"/>
          <w:sz w:val="20"/>
          <w:szCs w:val="20"/>
        </w:rPr>
        <w:t xml:space="preserve"> betekent;</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de Statenvertalers hebben er</w:t>
      </w:r>
      <w:r w:rsidR="001945AC" w:rsidRPr="001B337A">
        <w:rPr>
          <w:rFonts w:ascii="Times New Roman" w:hAnsi="Times New Roman" w:cs="Times New Roman"/>
          <w:spacing w:val="-2"/>
          <w:sz w:val="20"/>
          <w:szCs w:val="20"/>
        </w:rPr>
        <w:t xml:space="preserve"> dus naar de mening van de uitgever dezes</w:t>
      </w:r>
      <w:r w:rsidRPr="001B337A">
        <w:rPr>
          <w:rFonts w:ascii="Times New Roman" w:hAnsi="Times New Roman" w:cs="Times New Roman"/>
          <w:spacing w:val="-2"/>
          <w:sz w:val="20"/>
          <w:szCs w:val="20"/>
        </w:rPr>
        <w:t xml:space="preserve"> goed aan gedaan dit consequent te vertalen met "H</w:t>
      </w:r>
      <w:r w:rsidRPr="001B337A">
        <w:rPr>
          <w:rFonts w:ascii="Times New Roman" w:hAnsi="Times New Roman" w:cs="Times New Roman"/>
          <w:spacing w:val="-2"/>
          <w:sz w:val="16"/>
          <w:szCs w:val="16"/>
        </w:rPr>
        <w:t>EERE</w:t>
      </w:r>
      <w:r w:rsidR="00994BE0">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beter dan de vier letters weer te geven met e-o-a ertussen geplaatst, wat uiteindelijk de klinkers van Adonaj zijn, daar door de</w:t>
      </w:r>
      <w:r w:rsidR="001945AC" w:rsidRPr="001B337A">
        <w:rPr>
          <w:rFonts w:ascii="Times New Roman" w:hAnsi="Times New Roman" w:cs="Times New Roman"/>
          <w:spacing w:val="-2"/>
          <w:sz w:val="20"/>
          <w:szCs w:val="20"/>
        </w:rPr>
        <w:t xml:space="preserve"> Masoreten [zij die de medeklin</w:t>
      </w:r>
      <w:r w:rsidRPr="001B337A">
        <w:rPr>
          <w:rFonts w:ascii="Times New Roman" w:hAnsi="Times New Roman" w:cs="Times New Roman"/>
          <w:spacing w:val="-2"/>
          <w:sz w:val="20"/>
          <w:szCs w:val="20"/>
        </w:rPr>
        <w:t>kers door tekentjes in de Hebreeuwse Geschriften hebben geplaatst ten einde de uitspraak niet verloren te laten gaan] is toegevoegd a</w:t>
      </w:r>
      <w:r w:rsidR="001945AC" w:rsidRPr="001B337A">
        <w:rPr>
          <w:rFonts w:ascii="Times New Roman" w:hAnsi="Times New Roman" w:cs="Times New Roman"/>
          <w:spacing w:val="-2"/>
          <w:sz w:val="20"/>
          <w:szCs w:val="20"/>
        </w:rPr>
        <w:t>an de letters van het Tetragram</w:t>
      </w:r>
      <w:r w:rsidRPr="001B337A">
        <w:rPr>
          <w:rFonts w:ascii="Times New Roman" w:hAnsi="Times New Roman" w:cs="Times New Roman"/>
          <w:spacing w:val="-2"/>
          <w:sz w:val="20"/>
          <w:szCs w:val="20"/>
        </w:rPr>
        <w:t>maton, om "Adonaj" te lezen.</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 xml:space="preserve">Heere met één hoofdletter en vier kleine letters is daar geplaatst, waar </w:t>
      </w:r>
      <w:r w:rsidR="001945AC" w:rsidRPr="001B337A">
        <w:rPr>
          <w:rFonts w:ascii="Times New Roman" w:hAnsi="Times New Roman" w:cs="Times New Roman"/>
          <w:spacing w:val="-2"/>
          <w:sz w:val="20"/>
          <w:szCs w:val="20"/>
        </w:rPr>
        <w:t xml:space="preserve">het Hebreeuws </w:t>
      </w:r>
      <w:r w:rsidRPr="001B337A">
        <w:rPr>
          <w:rFonts w:ascii="Times New Roman" w:hAnsi="Times New Roman" w:cs="Times New Roman"/>
          <w:spacing w:val="-2"/>
          <w:sz w:val="20"/>
          <w:szCs w:val="20"/>
        </w:rPr>
        <w:t xml:space="preserve">"Adonaj" </w:t>
      </w:r>
      <w:r w:rsidR="001945AC" w:rsidRPr="001B337A">
        <w:rPr>
          <w:rFonts w:ascii="Times New Roman" w:hAnsi="Times New Roman" w:cs="Times New Roman"/>
          <w:spacing w:val="-2"/>
          <w:sz w:val="20"/>
          <w:szCs w:val="20"/>
        </w:rPr>
        <w:t>leest</w:t>
      </w:r>
      <w:r w:rsidRPr="001B337A">
        <w:rPr>
          <w:rFonts w:ascii="Times New Roman" w:hAnsi="Times New Roman" w:cs="Times New Roman"/>
          <w:spacing w:val="-2"/>
          <w:sz w:val="20"/>
          <w:szCs w:val="20"/>
        </w:rPr>
        <w:t>.</w:t>
      </w:r>
    </w:p>
    <w:p w:rsidR="001945AC" w:rsidRPr="001B337A" w:rsidRDefault="00B8032F" w:rsidP="001C3BEF">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r>
      <w:r w:rsidR="001945AC" w:rsidRPr="001B337A">
        <w:rPr>
          <w:rFonts w:ascii="Times New Roman" w:hAnsi="Times New Roman" w:cs="Times New Roman"/>
          <w:spacing w:val="-2"/>
          <w:sz w:val="20"/>
          <w:szCs w:val="20"/>
        </w:rPr>
        <w:t>"</w:t>
      </w:r>
      <w:r w:rsidRPr="001B337A">
        <w:rPr>
          <w:rFonts w:ascii="Times New Roman" w:hAnsi="Times New Roman" w:cs="Times New Roman"/>
          <w:spacing w:val="-2"/>
          <w:sz w:val="20"/>
          <w:szCs w:val="20"/>
        </w:rPr>
        <w:t>H</w:t>
      </w:r>
      <w:r w:rsidRPr="001B337A">
        <w:rPr>
          <w:rFonts w:ascii="Times New Roman" w:hAnsi="Times New Roman" w:cs="Times New Roman"/>
          <w:spacing w:val="-2"/>
          <w:sz w:val="16"/>
          <w:szCs w:val="16"/>
        </w:rPr>
        <w:t>EERE</w:t>
      </w:r>
      <w:r w:rsidR="001945AC" w:rsidRPr="001B337A">
        <w:rPr>
          <w:rFonts w:ascii="Times New Roman" w:hAnsi="Times New Roman" w:cs="Times New Roman"/>
          <w:spacing w:val="-2"/>
          <w:sz w:val="16"/>
          <w:szCs w:val="16"/>
        </w:rPr>
        <w:t>"</w:t>
      </w:r>
      <w:r w:rsidRPr="001B337A">
        <w:rPr>
          <w:rFonts w:ascii="Times New Roman" w:hAnsi="Times New Roman" w:cs="Times New Roman"/>
          <w:spacing w:val="-2"/>
          <w:sz w:val="20"/>
          <w:szCs w:val="20"/>
        </w:rPr>
        <w:t xml:space="preserve"> in het Nieuwe Testament staat voor "Κ</w:t>
      </w:r>
      <w:r w:rsidRPr="001B337A">
        <w:rPr>
          <w:rFonts w:ascii="Times New Roman" w:hAnsi="Times New Roman" w:cs="Times New Roman"/>
          <w:smallCaps/>
          <w:spacing w:val="-2"/>
          <w:sz w:val="20"/>
          <w:szCs w:val="20"/>
        </w:rPr>
        <w:t>ύριoς</w:t>
      </w:r>
      <w:r w:rsidRPr="001B337A">
        <w:rPr>
          <w:rFonts w:ascii="Times New Roman" w:hAnsi="Times New Roman" w:cs="Times New Roman"/>
          <w:spacing w:val="-2"/>
          <w:sz w:val="20"/>
          <w:szCs w:val="20"/>
        </w:rPr>
        <w:t xml:space="preserve">" [wat </w:t>
      </w:r>
      <w:r w:rsidR="001945AC" w:rsidRPr="001B337A">
        <w:rPr>
          <w:rFonts w:ascii="Times New Roman" w:hAnsi="Times New Roman" w:cs="Times New Roman"/>
          <w:spacing w:val="-2"/>
          <w:sz w:val="20"/>
          <w:szCs w:val="20"/>
        </w:rPr>
        <w:t>"</w:t>
      </w:r>
      <w:r w:rsidRPr="001B337A">
        <w:rPr>
          <w:rFonts w:ascii="Times New Roman" w:hAnsi="Times New Roman" w:cs="Times New Roman"/>
          <w:spacing w:val="-2"/>
          <w:sz w:val="20"/>
          <w:szCs w:val="20"/>
        </w:rPr>
        <w:t>H</w:t>
      </w:r>
      <w:r w:rsidRPr="001B337A">
        <w:rPr>
          <w:rFonts w:ascii="Times New Roman" w:hAnsi="Times New Roman" w:cs="Times New Roman"/>
          <w:spacing w:val="-2"/>
          <w:sz w:val="16"/>
          <w:szCs w:val="16"/>
        </w:rPr>
        <w:t>EERE</w:t>
      </w:r>
      <w:r w:rsidR="001945AC" w:rsidRPr="001B337A">
        <w:rPr>
          <w:rFonts w:ascii="Times New Roman" w:hAnsi="Times New Roman" w:cs="Times New Roman"/>
          <w:spacing w:val="-2"/>
          <w:sz w:val="16"/>
          <w:szCs w:val="16"/>
        </w:rPr>
        <w:t>"</w:t>
      </w:r>
      <w:r w:rsidRPr="001B337A">
        <w:rPr>
          <w:rFonts w:ascii="Times New Roman" w:hAnsi="Times New Roman" w:cs="Times New Roman"/>
          <w:spacing w:val="-2"/>
          <w:sz w:val="20"/>
          <w:szCs w:val="20"/>
        </w:rPr>
        <w:t xml:space="preserve"> betekent in het Grieks] of een verbogen vorm van dit woord, wanneer het slaat op God de Vader, tenzij het vermoedelijk als "Adonai" be</w:t>
      </w:r>
      <w:r w:rsidR="001945AC" w:rsidRPr="001B337A">
        <w:rPr>
          <w:rFonts w:ascii="Times New Roman" w:hAnsi="Times New Roman" w:cs="Times New Roman"/>
          <w:spacing w:val="-2"/>
          <w:sz w:val="20"/>
          <w:szCs w:val="20"/>
        </w:rPr>
        <w:t xml:space="preserve">doeld is. </w:t>
      </w:r>
      <w:r w:rsidRPr="001B337A">
        <w:rPr>
          <w:rFonts w:ascii="Times New Roman" w:hAnsi="Times New Roman" w:cs="Times New Roman"/>
          <w:spacing w:val="-2"/>
          <w:sz w:val="20"/>
          <w:szCs w:val="20"/>
        </w:rPr>
        <w:t>In de Septuagint</w:t>
      </w:r>
      <w:r w:rsidR="001C3BEF">
        <w:rPr>
          <w:rFonts w:ascii="Times New Roman" w:hAnsi="Times New Roman" w:cs="Times New Roman"/>
          <w:spacing w:val="-2"/>
          <w:sz w:val="20"/>
          <w:szCs w:val="20"/>
        </w:rPr>
        <w:t>a, de Griekse vertaling van de Hebreeuwse Bijbel</w:t>
      </w:r>
      <w:r w:rsidRPr="001B337A">
        <w:rPr>
          <w:rFonts w:ascii="Times New Roman" w:hAnsi="Times New Roman" w:cs="Times New Roman"/>
          <w:spacing w:val="-2"/>
          <w:sz w:val="20"/>
          <w:szCs w:val="20"/>
        </w:rPr>
        <w:t>, wordt dit woordje ook gebruikt om het Tetragrammaton te vertalen.</w:t>
      </w:r>
    </w:p>
    <w:p w:rsidR="00B8032F" w:rsidRPr="001B337A" w:rsidRDefault="00B8032F" w:rsidP="00994BE0">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Onderlijnd zijn al die letters die, bij een hoofdletter in de tekst</w:t>
      </w:r>
      <w:r w:rsidR="00994BE0">
        <w:rPr>
          <w:rFonts w:ascii="Times New Roman" w:hAnsi="Times New Roman" w:cs="Times New Roman"/>
          <w:spacing w:val="-2"/>
          <w:sz w:val="20"/>
          <w:szCs w:val="20"/>
        </w:rPr>
        <w:t xml:space="preserve"> van </w:t>
      </w:r>
      <w:r w:rsidR="00E24DB2">
        <w:rPr>
          <w:rFonts w:ascii="Times New Roman" w:hAnsi="Times New Roman" w:cs="Times New Roman"/>
          <w:spacing w:val="-2"/>
          <w:sz w:val="20"/>
          <w:szCs w:val="20"/>
        </w:rPr>
        <w:t>SV35</w:t>
      </w:r>
      <w:r w:rsidRPr="001B337A">
        <w:rPr>
          <w:rFonts w:ascii="Times New Roman" w:hAnsi="Times New Roman" w:cs="Times New Roman"/>
          <w:spacing w:val="-2"/>
          <w:sz w:val="20"/>
          <w:szCs w:val="20"/>
        </w:rPr>
        <w:t xml:space="preserve"> werden weergegeven door een kleine letter, en bij een klei</w:t>
      </w:r>
      <w:r w:rsidR="00994BE0">
        <w:rPr>
          <w:rFonts w:ascii="Times New Roman" w:hAnsi="Times New Roman" w:cs="Times New Roman"/>
          <w:spacing w:val="-2"/>
          <w:sz w:val="20"/>
          <w:szCs w:val="20"/>
        </w:rPr>
        <w:t>ne letter</w:t>
      </w:r>
      <w:r w:rsidRPr="001B337A">
        <w:rPr>
          <w:rFonts w:ascii="Times New Roman" w:hAnsi="Times New Roman" w:cs="Times New Roman"/>
          <w:spacing w:val="-2"/>
          <w:sz w:val="20"/>
          <w:szCs w:val="20"/>
        </w:rPr>
        <w:t xml:space="preserve"> door een hoofdletter. Komt men in het </w:t>
      </w:r>
      <w:r w:rsidR="00642783" w:rsidRPr="001B337A">
        <w:rPr>
          <w:rFonts w:ascii="Times New Roman" w:hAnsi="Times New Roman" w:cs="Times New Roman"/>
          <w:spacing w:val="-2"/>
          <w:sz w:val="20"/>
          <w:szCs w:val="20"/>
        </w:rPr>
        <w:t xml:space="preserve">Tweede [of </w:t>
      </w:r>
      <w:r w:rsidRPr="001B337A">
        <w:rPr>
          <w:rFonts w:ascii="Times New Roman" w:hAnsi="Times New Roman" w:cs="Times New Roman"/>
          <w:spacing w:val="-2"/>
          <w:sz w:val="20"/>
          <w:szCs w:val="20"/>
        </w:rPr>
        <w:t>Nieuwe</w:t>
      </w:r>
      <w:r w:rsidR="00642783" w:rsidRPr="001B337A">
        <w:rPr>
          <w:rFonts w:ascii="Times New Roman" w:hAnsi="Times New Roman" w:cs="Times New Roman"/>
          <w:spacing w:val="-2"/>
          <w:sz w:val="20"/>
          <w:szCs w:val="20"/>
        </w:rPr>
        <w:t>]</w:t>
      </w:r>
      <w:r w:rsidRPr="001B337A">
        <w:rPr>
          <w:rFonts w:ascii="Times New Roman" w:hAnsi="Times New Roman" w:cs="Times New Roman"/>
          <w:spacing w:val="-2"/>
          <w:sz w:val="20"/>
          <w:szCs w:val="20"/>
        </w:rPr>
        <w:t xml:space="preserve"> Testament "H</w:t>
      </w:r>
      <w:r w:rsidRPr="001B337A">
        <w:rPr>
          <w:rFonts w:ascii="Times New Roman" w:hAnsi="Times New Roman" w:cs="Times New Roman"/>
          <w:spacing w:val="-2"/>
          <w:sz w:val="16"/>
          <w:szCs w:val="16"/>
        </w:rPr>
        <w:t>EERE</w:t>
      </w:r>
      <w:r w:rsidRPr="001B337A">
        <w:rPr>
          <w:rFonts w:ascii="Times New Roman" w:hAnsi="Times New Roman" w:cs="Times New Roman"/>
          <w:spacing w:val="-2"/>
          <w:sz w:val="20"/>
          <w:szCs w:val="20"/>
        </w:rPr>
        <w:t>" tegen, dan dient dat altijd te zijn onderlijnd, gezien in de oorspronkelijke tekst "H</w:t>
      </w:r>
      <w:r w:rsidRPr="001B337A">
        <w:rPr>
          <w:rFonts w:ascii="Times New Roman" w:hAnsi="Times New Roman" w:cs="Times New Roman"/>
          <w:spacing w:val="-2"/>
          <w:sz w:val="16"/>
          <w:szCs w:val="16"/>
        </w:rPr>
        <w:t>EERE</w:t>
      </w:r>
      <w:r w:rsidRPr="001B337A">
        <w:rPr>
          <w:rFonts w:ascii="Times New Roman" w:hAnsi="Times New Roman" w:cs="Times New Roman"/>
          <w:spacing w:val="-2"/>
          <w:sz w:val="20"/>
          <w:szCs w:val="20"/>
        </w:rPr>
        <w:t xml:space="preserve">" nooit met vijf hoofdletters wordt geschreven, al had men dat aan de hand van </w:t>
      </w:r>
      <w:r w:rsidR="00994BE0">
        <w:rPr>
          <w:rFonts w:ascii="Times New Roman" w:hAnsi="Times New Roman" w:cs="Times New Roman"/>
          <w:spacing w:val="-2"/>
          <w:sz w:val="20"/>
          <w:szCs w:val="20"/>
        </w:rPr>
        <w:t>de Hebreeuwse Bijbel</w:t>
      </w:r>
      <w:r w:rsidRPr="001B337A">
        <w:rPr>
          <w:rFonts w:ascii="Times New Roman" w:hAnsi="Times New Roman" w:cs="Times New Roman"/>
          <w:spacing w:val="-2"/>
          <w:sz w:val="20"/>
          <w:szCs w:val="20"/>
        </w:rPr>
        <w:t xml:space="preserve"> wel mogen verwachten.</w:t>
      </w:r>
      <w:r w:rsidR="00F230C7">
        <w:rPr>
          <w:rFonts w:ascii="Times New Roman" w:hAnsi="Times New Roman" w:cs="Times New Roman"/>
          <w:spacing w:val="-2"/>
          <w:sz w:val="20"/>
          <w:szCs w:val="20"/>
        </w:rPr>
        <w:t xml:space="preserve"> In de Synoptische gedeelten zijn die onderlijningen weggelaten.</w:t>
      </w: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Overigens zij met enige nadruk vermeld dat noch in het Hebreeuws, noch in het Grieks oorspronkelijk hoofdletters gebruikt werden. Die zijn later toegevoegd door de bewerkers en vertalers.</w:t>
      </w:r>
      <w:r w:rsidR="001945AC" w:rsidRPr="001B337A">
        <w:rPr>
          <w:rFonts w:ascii="Times New Roman" w:hAnsi="Times New Roman" w:cs="Times New Roman"/>
          <w:spacing w:val="-2"/>
          <w:sz w:val="20"/>
          <w:szCs w:val="20"/>
        </w:rPr>
        <w:t xml:space="preserve"> Het is dan ook niet de bedoeling van de uitgever dezes hierover dogmatisch te zijn.</w:t>
      </w:r>
    </w:p>
    <w:p w:rsidR="00B8032F" w:rsidRDefault="00B8032F" w:rsidP="00994BE0">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Teksthaken die men vaak in nieuwere vertalingen in de tekst vindt, vooral vierkante [ . . . ], zijn bedoeld om aan te geven dat in een belangrijke groep oude handschriften dit tekstgedeelte niet voorkwam;</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 xml:space="preserve">bekende voorbeelden zijn: Het slot van Marcus: Marcus 16:9-20; de Pericopae Adulterae: Johannes 7:53 </w:t>
      </w:r>
      <w:r w:rsidR="001945AC" w:rsidRPr="001B337A">
        <w:rPr>
          <w:rFonts w:ascii="Times New Roman" w:hAnsi="Times New Roman" w:cs="Times New Roman"/>
          <w:spacing w:val="-2"/>
          <w:sz w:val="20"/>
          <w:szCs w:val="20"/>
        </w:rPr>
        <w:t xml:space="preserve">- 8:11, en de Comma Johanneum: </w:t>
      </w:r>
      <w:r w:rsidRPr="001B337A">
        <w:rPr>
          <w:rFonts w:ascii="Times New Roman" w:hAnsi="Times New Roman" w:cs="Times New Roman"/>
          <w:spacing w:val="-2"/>
          <w:sz w:val="20"/>
          <w:szCs w:val="20"/>
        </w:rPr>
        <w:t>1 Johannes 5:7-8.</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Vanzelfsprekend zijn ze in andere handschriften weer wel te vinden.</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Over elk der genoemde tekstuele varianten, zoals tekstgedeelten die in sommige handschriften wel en in andere niet genoemd worden, zou zeer veel te zeggen zijn;</w:t>
      </w:r>
      <w:r w:rsidR="00437DBD" w:rsidRPr="001B337A">
        <w:rPr>
          <w:rFonts w:ascii="Times New Roman" w:hAnsi="Times New Roman" w:cs="Times New Roman"/>
          <w:spacing w:val="-2"/>
          <w:sz w:val="20"/>
          <w:szCs w:val="20"/>
        </w:rPr>
        <w:t xml:space="preserve"> </w:t>
      </w:r>
      <w:r w:rsidRPr="001B337A">
        <w:rPr>
          <w:rFonts w:ascii="Times New Roman" w:hAnsi="Times New Roman" w:cs="Times New Roman"/>
          <w:spacing w:val="-2"/>
          <w:sz w:val="20"/>
          <w:szCs w:val="20"/>
        </w:rPr>
        <w:t>èn er zijn nog vele, vele andere, zij het dat die vaak veel kleiner en minder ingrijpend zijn.</w:t>
      </w:r>
    </w:p>
    <w:p w:rsidR="00F230C7" w:rsidRDefault="00994BE0" w:rsidP="00994BE0">
      <w:pPr>
        <w:tabs>
          <w:tab w:val="left" w:pos="-1440"/>
          <w:tab w:val="left" w:pos="-72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ab/>
        <w:t xml:space="preserve">Over de noten zij tenslotte nog opgemerkt dat alle tekst die </w:t>
      </w:r>
      <w:r w:rsidR="00E85A30">
        <w:rPr>
          <w:rFonts w:ascii="Times New Roman" w:hAnsi="Times New Roman" w:cs="Times New Roman"/>
          <w:spacing w:val="-2"/>
          <w:sz w:val="20"/>
          <w:szCs w:val="20"/>
        </w:rPr>
        <w:t xml:space="preserve">niet </w:t>
      </w:r>
      <w:r w:rsidR="00D03C68">
        <w:rPr>
          <w:rFonts w:ascii="Times New Roman" w:hAnsi="Times New Roman" w:cs="Times New Roman"/>
          <w:spacing w:val="-2"/>
          <w:sz w:val="20"/>
          <w:szCs w:val="20"/>
        </w:rPr>
        <w:t xml:space="preserve">op de </w:t>
      </w:r>
      <w:r w:rsidR="00E24DB2">
        <w:rPr>
          <w:rFonts w:ascii="Times New Roman" w:hAnsi="Times New Roman" w:cs="Times New Roman"/>
          <w:spacing w:val="-2"/>
          <w:sz w:val="20"/>
          <w:szCs w:val="20"/>
        </w:rPr>
        <w:t>SV35</w:t>
      </w:r>
      <w:r>
        <w:rPr>
          <w:rFonts w:ascii="Times New Roman" w:hAnsi="Times New Roman" w:cs="Times New Roman"/>
          <w:spacing w:val="-2"/>
          <w:sz w:val="20"/>
          <w:szCs w:val="20"/>
        </w:rPr>
        <w:t>-tekst teruggaat</w:t>
      </w:r>
      <w:r w:rsidR="00E85A30">
        <w:rPr>
          <w:rFonts w:ascii="Times New Roman" w:hAnsi="Times New Roman" w:cs="Times New Roman"/>
          <w:spacing w:val="-2"/>
          <w:sz w:val="20"/>
          <w:szCs w:val="20"/>
        </w:rPr>
        <w:t xml:space="preserve"> cursief is weergegeven; alle tekst die daar wel op teruggaat niet.</w:t>
      </w:r>
    </w:p>
    <w:p w:rsidR="00F230C7" w:rsidRDefault="00F230C7">
      <w:pPr>
        <w:widowControl/>
        <w:autoSpaceDE/>
        <w:autoSpaceDN/>
        <w:adjustRightInd/>
        <w:rPr>
          <w:rFonts w:ascii="Times New Roman" w:hAnsi="Times New Roman" w:cs="Times New Roman"/>
          <w:spacing w:val="-2"/>
          <w:sz w:val="20"/>
          <w:szCs w:val="20"/>
        </w:rPr>
      </w:pPr>
      <w:r>
        <w:rPr>
          <w:rFonts w:ascii="Times New Roman" w:hAnsi="Times New Roman" w:cs="Times New Roman"/>
          <w:spacing w:val="-2"/>
          <w:sz w:val="20"/>
          <w:szCs w:val="20"/>
        </w:rPr>
        <w:br w:type="page"/>
      </w:r>
    </w:p>
    <w:p w:rsidR="00994BE0" w:rsidRDefault="00F230C7" w:rsidP="00994BE0">
      <w:pPr>
        <w:tabs>
          <w:tab w:val="left" w:pos="-1440"/>
          <w:tab w:val="left" w:pos="-72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lastRenderedPageBreak/>
        <w:t>Gebruikte afkoringen:</w:t>
      </w:r>
    </w:p>
    <w:p w:rsidR="00F230C7" w:rsidRDefault="00F230C7" w:rsidP="00994BE0">
      <w:pPr>
        <w:tabs>
          <w:tab w:val="left" w:pos="-1440"/>
          <w:tab w:val="left" w:pos="-720"/>
        </w:tabs>
        <w:spacing w:line="240" w:lineRule="atLeast"/>
        <w:jc w:val="both"/>
        <w:rPr>
          <w:rFonts w:ascii="Times New Roman" w:hAnsi="Times New Roman" w:cs="Times New Roman"/>
          <w:spacing w:val="-2"/>
          <w:sz w:val="20"/>
          <w:szCs w:val="20"/>
        </w:rPr>
      </w:pPr>
    </w:p>
    <w:p w:rsidR="00F230C7" w:rsidRDefault="00F230C7" w:rsidP="00F230C7">
      <w:pPr>
        <w:tabs>
          <w:tab w:val="left" w:pos="-1440"/>
          <w:tab w:val="left" w:pos="-720"/>
          <w:tab w:val="left" w:pos="709"/>
        </w:tabs>
        <w:spacing w:line="240" w:lineRule="atLeast"/>
        <w:ind w:left="709" w:hanging="709"/>
        <w:jc w:val="both"/>
        <w:rPr>
          <w:rFonts w:ascii="Times New Roman" w:hAnsi="Times New Roman" w:cs="Times New Roman"/>
          <w:spacing w:val="-2"/>
          <w:sz w:val="20"/>
          <w:szCs w:val="20"/>
        </w:rPr>
      </w:pPr>
      <w:r>
        <w:rPr>
          <w:rFonts w:ascii="Times New Roman" w:hAnsi="Times New Roman" w:cs="Times New Roman"/>
          <w:spacing w:val="-2"/>
          <w:sz w:val="20"/>
          <w:szCs w:val="20"/>
        </w:rPr>
        <w:t>SV35:</w:t>
      </w:r>
      <w:r>
        <w:rPr>
          <w:rFonts w:ascii="Times New Roman" w:hAnsi="Times New Roman" w:cs="Times New Roman"/>
          <w:spacing w:val="-2"/>
          <w:sz w:val="20"/>
          <w:szCs w:val="20"/>
        </w:rPr>
        <w:tab/>
        <w:t>De NBG-uitgave van 1935 van de Statenvertaling, waarv</w:t>
      </w:r>
      <w:r w:rsidR="009850E8">
        <w:rPr>
          <w:rFonts w:ascii="Times New Roman" w:hAnsi="Times New Roman" w:cs="Times New Roman"/>
          <w:spacing w:val="-2"/>
          <w:sz w:val="20"/>
          <w:szCs w:val="20"/>
        </w:rPr>
        <w:t>an de tekst hier is weergegeven.</w:t>
      </w:r>
    </w:p>
    <w:p w:rsidR="00F230C7" w:rsidRDefault="00A61F04" w:rsidP="00994BE0">
      <w:pPr>
        <w:tabs>
          <w:tab w:val="left" w:pos="-1440"/>
          <w:tab w:val="left" w:pos="-720"/>
        </w:tabs>
        <w:spacing w:line="240" w:lineRule="atLeast"/>
        <w:jc w:val="both"/>
        <w:rPr>
          <w:rFonts w:ascii="Times New Roman" w:hAnsi="Times New Roman" w:cs="Times New Roman"/>
          <w:spacing w:val="-2"/>
          <w:sz w:val="20"/>
          <w:szCs w:val="20"/>
        </w:rPr>
      </w:pPr>
      <w:r w:rsidRPr="00A61F04">
        <w:rPr>
          <w:rFonts w:ascii="Times New Roman" w:hAnsi="Times New Roman" w:cs="Times New Roman"/>
          <w:spacing w:val="-2"/>
          <w:sz w:val="20"/>
          <w:szCs w:val="20"/>
          <w:highlight w:val="red"/>
        </w:rPr>
        <w:t>&lt;&lt;uitgevers nog beter beschrijven&gt;&gt;</w:t>
      </w:r>
    </w:p>
    <w:p w:rsidR="00F230C7" w:rsidRDefault="00F230C7" w:rsidP="00F230C7">
      <w:pPr>
        <w:tabs>
          <w:tab w:val="left" w:pos="-1440"/>
          <w:tab w:val="left" w:pos="-720"/>
          <w:tab w:val="left" w:pos="709"/>
        </w:tabs>
        <w:spacing w:line="240" w:lineRule="atLeast"/>
        <w:ind w:left="709" w:hanging="709"/>
        <w:jc w:val="both"/>
        <w:rPr>
          <w:rFonts w:ascii="Times New Roman" w:hAnsi="Times New Roman" w:cs="Times New Roman"/>
          <w:spacing w:val="-2"/>
          <w:sz w:val="20"/>
          <w:szCs w:val="20"/>
        </w:rPr>
      </w:pPr>
      <w:r>
        <w:rPr>
          <w:rFonts w:ascii="Times New Roman" w:hAnsi="Times New Roman" w:cs="Times New Roman"/>
          <w:spacing w:val="-2"/>
          <w:sz w:val="20"/>
          <w:szCs w:val="20"/>
        </w:rPr>
        <w:t>Daarnaast zijn er de volgende afkortingen gebruikt:</w:t>
      </w:r>
    </w:p>
    <w:p w:rsidR="00D00593" w:rsidRPr="00D00593" w:rsidRDefault="00D00593" w:rsidP="00F230C7">
      <w:pPr>
        <w:tabs>
          <w:tab w:val="left" w:pos="-1440"/>
          <w:tab w:val="left" w:pos="-720"/>
          <w:tab w:val="left" w:pos="709"/>
        </w:tabs>
        <w:spacing w:line="240" w:lineRule="atLeast"/>
        <w:ind w:left="709" w:hanging="709"/>
        <w:jc w:val="both"/>
        <w:rPr>
          <w:rFonts w:ascii="Times New Roman" w:hAnsi="Times New Roman" w:cs="Times New Roman"/>
          <w:spacing w:val="-2"/>
          <w:sz w:val="20"/>
          <w:szCs w:val="20"/>
          <w:u w:val="single"/>
        </w:rPr>
      </w:pPr>
      <w:r>
        <w:rPr>
          <w:rFonts w:ascii="Times New Roman" w:hAnsi="Times New Roman" w:cs="Times New Roman"/>
          <w:spacing w:val="-2"/>
          <w:sz w:val="20"/>
          <w:szCs w:val="20"/>
          <w:u w:val="single"/>
        </w:rPr>
        <w:t>Primaire bronnen</w:t>
      </w:r>
    </w:p>
    <w:p w:rsidR="009850E8" w:rsidRDefault="009850E8" w:rsidP="009850E8">
      <w:pPr>
        <w:tabs>
          <w:tab w:val="left" w:pos="-1440"/>
          <w:tab w:val="left" w:pos="-720"/>
          <w:tab w:val="left" w:pos="709"/>
        </w:tabs>
        <w:spacing w:line="240" w:lineRule="atLeast"/>
        <w:ind w:left="709" w:hanging="709"/>
        <w:jc w:val="both"/>
        <w:rPr>
          <w:rFonts w:ascii="Times New Roman" w:hAnsi="Times New Roman" w:cs="Times New Roman"/>
          <w:spacing w:val="-2"/>
          <w:sz w:val="20"/>
          <w:szCs w:val="20"/>
        </w:rPr>
      </w:pPr>
      <w:r>
        <w:rPr>
          <w:rFonts w:ascii="Times New Roman" w:hAnsi="Times New Roman" w:cs="Times New Roman"/>
          <w:spacing w:val="-2"/>
          <w:sz w:val="20"/>
          <w:szCs w:val="20"/>
        </w:rPr>
        <w:t>BGT</w:t>
      </w:r>
      <w:r>
        <w:rPr>
          <w:rFonts w:ascii="Times New Roman" w:hAnsi="Times New Roman" w:cs="Times New Roman"/>
          <w:spacing w:val="-2"/>
          <w:sz w:val="20"/>
          <w:szCs w:val="20"/>
        </w:rPr>
        <w:tab/>
      </w:r>
      <w:r w:rsidRPr="00A61F04">
        <w:rPr>
          <w:rFonts w:ascii="Times New Roman" w:hAnsi="Times New Roman" w:cs="Times New Roman"/>
          <w:i/>
          <w:iCs/>
          <w:spacing w:val="-2"/>
          <w:sz w:val="20"/>
          <w:szCs w:val="20"/>
        </w:rPr>
        <w:t>Bijbel in Gewone Taal</w:t>
      </w:r>
      <w:r>
        <w:rPr>
          <w:rFonts w:ascii="Times New Roman" w:hAnsi="Times New Roman" w:cs="Times New Roman"/>
          <w:spacing w:val="-2"/>
          <w:sz w:val="20"/>
          <w:szCs w:val="20"/>
        </w:rPr>
        <w:t>, 2014.</w:t>
      </w:r>
    </w:p>
    <w:p w:rsidR="009850E8" w:rsidRDefault="009850E8" w:rsidP="009850E8">
      <w:pPr>
        <w:tabs>
          <w:tab w:val="left" w:pos="-1440"/>
          <w:tab w:val="left" w:pos="-720"/>
          <w:tab w:val="left" w:pos="709"/>
        </w:tabs>
        <w:spacing w:line="240" w:lineRule="atLeast"/>
        <w:ind w:left="709" w:hanging="709"/>
        <w:jc w:val="both"/>
        <w:rPr>
          <w:rFonts w:ascii="Times New Roman" w:hAnsi="Times New Roman" w:cs="Times New Roman"/>
          <w:spacing w:val="-2"/>
          <w:sz w:val="20"/>
          <w:szCs w:val="20"/>
          <w:lang w:val="de-DE"/>
        </w:rPr>
      </w:pPr>
      <w:r w:rsidRPr="008C0FAA">
        <w:rPr>
          <w:rFonts w:ascii="Times New Roman" w:hAnsi="Times New Roman" w:cs="Times New Roman"/>
          <w:spacing w:val="-2"/>
          <w:sz w:val="20"/>
          <w:szCs w:val="20"/>
          <w:lang w:val="de-DE"/>
        </w:rPr>
        <w:t>BHS</w:t>
      </w:r>
      <w:r w:rsidRPr="008C0FAA">
        <w:rPr>
          <w:rFonts w:ascii="Times New Roman" w:hAnsi="Times New Roman" w:cs="Times New Roman"/>
          <w:spacing w:val="-2"/>
          <w:sz w:val="20"/>
          <w:szCs w:val="20"/>
          <w:lang w:val="de-DE"/>
        </w:rPr>
        <w:tab/>
      </w:r>
      <w:r w:rsidRPr="008C0FAA">
        <w:rPr>
          <w:rFonts w:ascii="Times New Roman" w:hAnsi="Times New Roman" w:cs="Times New Roman"/>
          <w:i/>
          <w:iCs/>
          <w:spacing w:val="-2"/>
          <w:sz w:val="20"/>
          <w:szCs w:val="20"/>
          <w:lang w:val="de-DE"/>
        </w:rPr>
        <w:t>Biblica Hebraica Stuttgartensia</w:t>
      </w:r>
      <w:r w:rsidRPr="008C0FAA">
        <w:rPr>
          <w:rFonts w:ascii="Times New Roman" w:hAnsi="Times New Roman" w:cs="Times New Roman"/>
          <w:spacing w:val="-2"/>
          <w:sz w:val="20"/>
          <w:szCs w:val="20"/>
          <w:lang w:val="de-DE"/>
        </w:rPr>
        <w:t xml:space="preserve"> (Stuttgart: Deutsche Bibelgesellschaft, 1966)</w:t>
      </w:r>
      <w:r>
        <w:rPr>
          <w:rFonts w:ascii="Times New Roman" w:hAnsi="Times New Roman" w:cs="Times New Roman"/>
          <w:spacing w:val="-2"/>
          <w:sz w:val="20"/>
          <w:szCs w:val="20"/>
          <w:lang w:val="de-DE"/>
        </w:rPr>
        <w:t>.</w:t>
      </w:r>
    </w:p>
    <w:p w:rsidR="00A61F04" w:rsidRPr="00A61F04" w:rsidRDefault="00A61F04" w:rsidP="00491E2E">
      <w:pPr>
        <w:tabs>
          <w:tab w:val="left" w:pos="-1440"/>
          <w:tab w:val="left" w:pos="-720"/>
          <w:tab w:val="left" w:pos="709"/>
        </w:tabs>
        <w:spacing w:line="240" w:lineRule="atLeast"/>
        <w:ind w:left="709" w:hanging="709"/>
        <w:jc w:val="both"/>
        <w:rPr>
          <w:rFonts w:ascii="Times New Roman" w:hAnsi="Times New Roman" w:cs="Times New Roman"/>
          <w:spacing w:val="-2"/>
          <w:sz w:val="20"/>
          <w:szCs w:val="20"/>
        </w:rPr>
      </w:pPr>
      <w:r w:rsidRPr="00A61F04">
        <w:rPr>
          <w:rFonts w:ascii="Times New Roman" w:hAnsi="Times New Roman" w:cs="Times New Roman"/>
          <w:spacing w:val="-2"/>
          <w:sz w:val="20"/>
          <w:szCs w:val="20"/>
        </w:rPr>
        <w:t>GNB</w:t>
      </w:r>
      <w:r w:rsidRPr="00A61F04">
        <w:rPr>
          <w:rFonts w:ascii="Times New Roman" w:hAnsi="Times New Roman" w:cs="Times New Roman"/>
          <w:spacing w:val="-2"/>
          <w:sz w:val="20"/>
          <w:szCs w:val="20"/>
        </w:rPr>
        <w:tab/>
      </w:r>
      <w:r w:rsidRPr="00A61F04">
        <w:rPr>
          <w:rFonts w:ascii="Times New Roman" w:hAnsi="Times New Roman" w:cs="Times New Roman"/>
          <w:i/>
          <w:iCs/>
          <w:spacing w:val="-2"/>
          <w:sz w:val="20"/>
          <w:szCs w:val="20"/>
        </w:rPr>
        <w:t>Groot Nieuws Bijbel</w:t>
      </w:r>
      <w:r w:rsidRPr="00A61F04">
        <w:rPr>
          <w:rFonts w:ascii="Times New Roman" w:hAnsi="Times New Roman" w:cs="Times New Roman"/>
          <w:spacing w:val="-2"/>
          <w:sz w:val="20"/>
          <w:szCs w:val="20"/>
        </w:rPr>
        <w:t xml:space="preserve"> (KBS en NBG, 1984)</w:t>
      </w:r>
    </w:p>
    <w:p w:rsidR="008C0FAA" w:rsidRPr="009850E8" w:rsidRDefault="008C0FAA" w:rsidP="00491E2E">
      <w:pPr>
        <w:tabs>
          <w:tab w:val="left" w:pos="-1440"/>
          <w:tab w:val="left" w:pos="-720"/>
          <w:tab w:val="left" w:pos="709"/>
        </w:tabs>
        <w:spacing w:line="240" w:lineRule="atLeast"/>
        <w:ind w:left="709" w:hanging="709"/>
        <w:jc w:val="both"/>
        <w:rPr>
          <w:rFonts w:ascii="Times New Roman" w:hAnsi="Times New Roman" w:cs="Times New Roman"/>
          <w:spacing w:val="-2"/>
          <w:sz w:val="20"/>
          <w:szCs w:val="20"/>
        </w:rPr>
      </w:pPr>
      <w:r w:rsidRPr="009850E8">
        <w:rPr>
          <w:rFonts w:ascii="Times New Roman" w:hAnsi="Times New Roman" w:cs="Times New Roman"/>
          <w:spacing w:val="-2"/>
          <w:sz w:val="20"/>
          <w:szCs w:val="20"/>
        </w:rPr>
        <w:t>LXX</w:t>
      </w:r>
      <w:r w:rsidRPr="009850E8">
        <w:rPr>
          <w:rFonts w:ascii="Times New Roman" w:hAnsi="Times New Roman" w:cs="Times New Roman"/>
          <w:spacing w:val="-2"/>
          <w:sz w:val="20"/>
          <w:szCs w:val="20"/>
        </w:rPr>
        <w:tab/>
      </w:r>
      <w:r w:rsidRPr="009850E8">
        <w:rPr>
          <w:rFonts w:ascii="Times New Roman" w:hAnsi="Times New Roman" w:cs="Times New Roman"/>
          <w:i/>
          <w:iCs/>
          <w:spacing w:val="-2"/>
          <w:sz w:val="20"/>
          <w:szCs w:val="20"/>
        </w:rPr>
        <w:t>Septuaginta, id est Vetus Testamentum gaece iuxta LXX interpretes</w:t>
      </w:r>
      <w:r w:rsidR="00491E2E" w:rsidRPr="009850E8">
        <w:rPr>
          <w:rFonts w:ascii="Times New Roman" w:hAnsi="Times New Roman" w:cs="Times New Roman"/>
          <w:i/>
          <w:iCs/>
          <w:spacing w:val="-2"/>
          <w:sz w:val="20"/>
          <w:szCs w:val="20"/>
        </w:rPr>
        <w:t>,</w:t>
      </w:r>
      <w:r w:rsidRPr="009850E8">
        <w:rPr>
          <w:rFonts w:ascii="Times New Roman" w:hAnsi="Times New Roman" w:cs="Times New Roman"/>
          <w:spacing w:val="-2"/>
          <w:sz w:val="20"/>
          <w:szCs w:val="20"/>
        </w:rPr>
        <w:t xml:space="preserve"> </w:t>
      </w:r>
      <w:r w:rsidR="00491E2E" w:rsidRPr="009850E8">
        <w:rPr>
          <w:rFonts w:ascii="Times New Roman" w:hAnsi="Times New Roman" w:cs="Times New Roman"/>
          <w:spacing w:val="-2"/>
          <w:sz w:val="20"/>
          <w:szCs w:val="20"/>
        </w:rPr>
        <w:t xml:space="preserve">Alfred Rahlfs, ed. </w:t>
      </w:r>
      <w:r w:rsidRPr="009850E8">
        <w:rPr>
          <w:rFonts w:ascii="Times New Roman" w:hAnsi="Times New Roman" w:cs="Times New Roman"/>
          <w:spacing w:val="-2"/>
          <w:sz w:val="20"/>
          <w:szCs w:val="20"/>
        </w:rPr>
        <w:t>(Stuttgart: Deutsche Bibelgesellschaft, 1935, 1977).</w:t>
      </w:r>
    </w:p>
    <w:p w:rsidR="008C0FAA" w:rsidRPr="00A61F04" w:rsidRDefault="008C0FAA" w:rsidP="00491E2E">
      <w:pPr>
        <w:tabs>
          <w:tab w:val="left" w:pos="-1440"/>
          <w:tab w:val="left" w:pos="-720"/>
          <w:tab w:val="left" w:pos="709"/>
        </w:tabs>
        <w:spacing w:line="240" w:lineRule="atLeast"/>
        <w:ind w:left="709" w:hanging="709"/>
        <w:jc w:val="both"/>
        <w:rPr>
          <w:rFonts w:ascii="Times New Roman" w:hAnsi="Times New Roman" w:cs="Times New Roman"/>
          <w:spacing w:val="-2"/>
          <w:sz w:val="20"/>
          <w:szCs w:val="20"/>
        </w:rPr>
      </w:pPr>
      <w:r>
        <w:rPr>
          <w:rFonts w:ascii="Times New Roman" w:hAnsi="Times New Roman" w:cs="Times New Roman"/>
          <w:spacing w:val="-2"/>
          <w:sz w:val="20"/>
          <w:szCs w:val="20"/>
          <w:lang w:val="de-DE"/>
        </w:rPr>
        <w:t>LXXD</w:t>
      </w:r>
      <w:r>
        <w:rPr>
          <w:rFonts w:ascii="Times New Roman" w:hAnsi="Times New Roman" w:cs="Times New Roman"/>
          <w:spacing w:val="-2"/>
          <w:sz w:val="20"/>
          <w:szCs w:val="20"/>
          <w:lang w:val="de-DE"/>
        </w:rPr>
        <w:tab/>
      </w:r>
      <w:r>
        <w:rPr>
          <w:rFonts w:ascii="Times New Roman" w:hAnsi="Times New Roman" w:cs="Times New Roman"/>
          <w:i/>
          <w:iCs/>
          <w:spacing w:val="-2"/>
          <w:sz w:val="20"/>
          <w:szCs w:val="20"/>
          <w:lang w:val="de-DE"/>
        </w:rPr>
        <w:t>Septuaginta Deutsch: das griechische Alte Testament in deutscher Übersetzung</w:t>
      </w:r>
      <w:r w:rsidR="00491E2E">
        <w:rPr>
          <w:rFonts w:ascii="Times New Roman" w:hAnsi="Times New Roman" w:cs="Times New Roman"/>
          <w:i/>
          <w:iCs/>
          <w:spacing w:val="-2"/>
          <w:sz w:val="20"/>
          <w:szCs w:val="20"/>
          <w:lang w:val="de-DE"/>
        </w:rPr>
        <w:t>,</w:t>
      </w:r>
      <w:r w:rsidR="00491E2E" w:rsidRPr="00491E2E">
        <w:rPr>
          <w:rFonts w:ascii="Times New Roman" w:hAnsi="Times New Roman" w:cs="Times New Roman"/>
          <w:spacing w:val="-2"/>
          <w:sz w:val="20"/>
          <w:szCs w:val="20"/>
          <w:lang w:val="de-DE"/>
        </w:rPr>
        <w:t xml:space="preserve"> </w:t>
      </w:r>
      <w:r w:rsidR="00491E2E">
        <w:rPr>
          <w:rFonts w:ascii="Times New Roman" w:hAnsi="Times New Roman" w:cs="Times New Roman"/>
          <w:spacing w:val="-2"/>
          <w:sz w:val="20"/>
          <w:szCs w:val="20"/>
          <w:lang w:val="de-DE"/>
        </w:rPr>
        <w:t>Wolfgang Kraus en Martin Karrer, eds.</w:t>
      </w:r>
      <w:r>
        <w:rPr>
          <w:rFonts w:ascii="Times New Roman" w:hAnsi="Times New Roman" w:cs="Times New Roman"/>
          <w:spacing w:val="-2"/>
          <w:sz w:val="20"/>
          <w:szCs w:val="20"/>
          <w:lang w:val="de-DE"/>
        </w:rPr>
        <w:t xml:space="preserve"> </w:t>
      </w:r>
      <w:r w:rsidRPr="00A61F04">
        <w:rPr>
          <w:rFonts w:ascii="Times New Roman" w:hAnsi="Times New Roman" w:cs="Times New Roman"/>
          <w:spacing w:val="-2"/>
          <w:sz w:val="20"/>
          <w:szCs w:val="20"/>
        </w:rPr>
        <w:t>(Stuttgart: Deutsche Bibelgesellschaft,</w:t>
      </w:r>
      <w:r w:rsidR="00491E2E" w:rsidRPr="00A61F04">
        <w:rPr>
          <w:rFonts w:ascii="Times New Roman" w:hAnsi="Times New Roman" w:cs="Times New Roman"/>
          <w:spacing w:val="-2"/>
          <w:sz w:val="20"/>
          <w:szCs w:val="20"/>
        </w:rPr>
        <w:t xml:space="preserve"> 2010</w:t>
      </w:r>
      <w:r w:rsidRPr="00A61F04">
        <w:rPr>
          <w:rFonts w:ascii="Times New Roman" w:hAnsi="Times New Roman" w:cs="Times New Roman"/>
          <w:spacing w:val="-2"/>
          <w:sz w:val="20"/>
          <w:szCs w:val="20"/>
        </w:rPr>
        <w:t xml:space="preserve"> </w:t>
      </w:r>
      <w:r w:rsidR="00491E2E" w:rsidRPr="00A61F04">
        <w:rPr>
          <w:rFonts w:ascii="Times New Roman" w:hAnsi="Times New Roman" w:cs="Times New Roman"/>
          <w:spacing w:val="-2"/>
          <w:sz w:val="20"/>
          <w:szCs w:val="20"/>
        </w:rPr>
        <w:t>tweede verbeterde druk [eerste druk 2009]).</w:t>
      </w:r>
    </w:p>
    <w:p w:rsidR="009850E8" w:rsidRDefault="009850E8" w:rsidP="009850E8">
      <w:pPr>
        <w:tabs>
          <w:tab w:val="left" w:pos="-1440"/>
          <w:tab w:val="left" w:pos="-720"/>
          <w:tab w:val="left" w:pos="709"/>
        </w:tabs>
        <w:spacing w:line="240" w:lineRule="atLeast"/>
        <w:ind w:left="709" w:hanging="709"/>
        <w:jc w:val="both"/>
        <w:rPr>
          <w:rFonts w:ascii="Times New Roman" w:hAnsi="Times New Roman" w:cs="Times New Roman"/>
          <w:spacing w:val="-2"/>
          <w:sz w:val="20"/>
          <w:szCs w:val="20"/>
        </w:rPr>
      </w:pPr>
      <w:r>
        <w:rPr>
          <w:rFonts w:ascii="Times New Roman" w:hAnsi="Times New Roman" w:cs="Times New Roman"/>
          <w:spacing w:val="-2"/>
          <w:sz w:val="20"/>
          <w:szCs w:val="20"/>
        </w:rPr>
        <w:t>NBG:</w:t>
      </w:r>
      <w:r>
        <w:rPr>
          <w:rFonts w:ascii="Times New Roman" w:hAnsi="Times New Roman" w:cs="Times New Roman"/>
          <w:spacing w:val="-2"/>
          <w:sz w:val="20"/>
          <w:szCs w:val="20"/>
        </w:rPr>
        <w:tab/>
        <w:t>De NBG-vertaling van 1951 [NBG: Nederlands Bijbel Genootschap]</w:t>
      </w:r>
    </w:p>
    <w:p w:rsidR="009850E8" w:rsidRDefault="009850E8" w:rsidP="009850E8">
      <w:pPr>
        <w:tabs>
          <w:tab w:val="left" w:pos="-1440"/>
          <w:tab w:val="left" w:pos="-720"/>
          <w:tab w:val="left" w:pos="709"/>
        </w:tabs>
        <w:spacing w:line="240" w:lineRule="atLeast"/>
        <w:ind w:left="709" w:hanging="709"/>
        <w:jc w:val="both"/>
        <w:rPr>
          <w:rFonts w:ascii="Times New Roman" w:hAnsi="Times New Roman" w:cs="Times New Roman"/>
          <w:spacing w:val="-2"/>
          <w:sz w:val="20"/>
          <w:szCs w:val="20"/>
        </w:rPr>
      </w:pPr>
      <w:r>
        <w:rPr>
          <w:rFonts w:ascii="Times New Roman" w:hAnsi="Times New Roman" w:cs="Times New Roman"/>
          <w:spacing w:val="-2"/>
          <w:sz w:val="20"/>
          <w:szCs w:val="20"/>
        </w:rPr>
        <w:t>NVB:</w:t>
      </w:r>
      <w:r>
        <w:rPr>
          <w:rFonts w:ascii="Times New Roman" w:hAnsi="Times New Roman" w:cs="Times New Roman"/>
          <w:spacing w:val="-2"/>
          <w:sz w:val="20"/>
          <w:szCs w:val="20"/>
        </w:rPr>
        <w:tab/>
      </w:r>
      <w:r w:rsidRPr="00A61F04">
        <w:rPr>
          <w:rFonts w:ascii="Times New Roman" w:hAnsi="Times New Roman" w:cs="Times New Roman"/>
          <w:i/>
          <w:iCs/>
          <w:spacing w:val="-2"/>
          <w:sz w:val="20"/>
          <w:szCs w:val="20"/>
        </w:rPr>
        <w:t>De Nieuwe Bijbel vertaling</w:t>
      </w:r>
      <w:r>
        <w:rPr>
          <w:rFonts w:ascii="Times New Roman" w:hAnsi="Times New Roman" w:cs="Times New Roman"/>
          <w:spacing w:val="-2"/>
          <w:sz w:val="20"/>
          <w:szCs w:val="20"/>
        </w:rPr>
        <w:t>, 2004; er is een versie met, en een versie zonder deuterocanonieke boeken. Gekozen is voor de versie met die boeken.</w:t>
      </w:r>
    </w:p>
    <w:p w:rsidR="00D00593" w:rsidRPr="009850E8" w:rsidRDefault="00D00593" w:rsidP="00D00593">
      <w:pPr>
        <w:tabs>
          <w:tab w:val="left" w:pos="-1440"/>
          <w:tab w:val="left" w:pos="-720"/>
          <w:tab w:val="left" w:pos="709"/>
        </w:tabs>
        <w:spacing w:line="240" w:lineRule="atLeast"/>
        <w:ind w:left="709" w:hanging="709"/>
        <w:jc w:val="both"/>
        <w:rPr>
          <w:rFonts w:ascii="Times New Roman" w:hAnsi="Times New Roman" w:cs="Times New Roman"/>
          <w:spacing w:val="-2"/>
          <w:sz w:val="20"/>
          <w:szCs w:val="20"/>
        </w:rPr>
      </w:pPr>
      <w:r w:rsidRPr="009850E8">
        <w:rPr>
          <w:rFonts w:ascii="Times New Roman" w:hAnsi="Times New Roman" w:cs="Times New Roman"/>
          <w:spacing w:val="-2"/>
          <w:sz w:val="20"/>
          <w:szCs w:val="20"/>
        </w:rPr>
        <w:t xml:space="preserve">SV Jongbloed: Statenvertaling van Jongbloed Zetka: </w:t>
      </w:r>
      <w:r>
        <w:rPr>
          <w:rFonts w:ascii="Times New Roman" w:hAnsi="Times New Roman" w:cs="Times New Roman"/>
          <w:i/>
          <w:iCs/>
          <w:spacing w:val="-2"/>
          <w:sz w:val="20"/>
          <w:szCs w:val="20"/>
        </w:rPr>
        <w:t xml:space="preserve">Bijbel, dat is de ganse Heilige Schrift, bevattende al de kanonieke boeken van het Oude en Nieuwe Testament, door last van de hoog-mogende Heren Staten-Generaal der Verenigde Nederlanden en volgens het besluit van de Synode Nationaal gehouden te Dordrecht in dejaren 1618  en 1619  uit de oorspronkelijke talen in onze Nederlandse taal getrouwelijk overgezet </w:t>
      </w:r>
      <w:r>
        <w:rPr>
          <w:rFonts w:ascii="Times New Roman" w:hAnsi="Times New Roman" w:cs="Times New Roman"/>
          <w:spacing w:val="-2"/>
          <w:sz w:val="20"/>
          <w:szCs w:val="20"/>
        </w:rPr>
        <w:t>(Leeuwarden: Jon</w:t>
      </w:r>
      <w:r w:rsidR="00873504">
        <w:rPr>
          <w:rFonts w:ascii="Times New Roman" w:hAnsi="Times New Roman" w:cs="Times New Roman"/>
          <w:spacing w:val="-2"/>
          <w:sz w:val="20"/>
          <w:szCs w:val="20"/>
        </w:rPr>
        <w:t>g</w:t>
      </w:r>
      <w:r>
        <w:rPr>
          <w:rFonts w:ascii="Times New Roman" w:hAnsi="Times New Roman" w:cs="Times New Roman"/>
          <w:spacing w:val="-2"/>
          <w:sz w:val="20"/>
          <w:szCs w:val="20"/>
        </w:rPr>
        <w:t>bloed Zetka, z.j.).</w:t>
      </w:r>
    </w:p>
    <w:p w:rsidR="00D00593" w:rsidRPr="00A61F04" w:rsidRDefault="00D00593" w:rsidP="00D00593">
      <w:pPr>
        <w:tabs>
          <w:tab w:val="left" w:pos="-1440"/>
          <w:tab w:val="left" w:pos="-720"/>
          <w:tab w:val="left" w:pos="709"/>
        </w:tabs>
        <w:spacing w:line="240" w:lineRule="atLeast"/>
        <w:ind w:left="709" w:hanging="709"/>
        <w:jc w:val="both"/>
        <w:rPr>
          <w:rFonts w:ascii="Times New Roman" w:hAnsi="Times New Roman" w:cs="Times New Roman"/>
          <w:spacing w:val="-2"/>
          <w:sz w:val="20"/>
          <w:szCs w:val="20"/>
        </w:rPr>
      </w:pPr>
      <w:r w:rsidRPr="009850E8">
        <w:rPr>
          <w:rFonts w:ascii="Times New Roman" w:hAnsi="Times New Roman" w:cs="Times New Roman"/>
          <w:spacing w:val="-2"/>
          <w:sz w:val="20"/>
          <w:szCs w:val="20"/>
        </w:rPr>
        <w:t>Vulgaat</w:t>
      </w:r>
      <w:r w:rsidRPr="009850E8">
        <w:rPr>
          <w:rFonts w:ascii="Times New Roman" w:hAnsi="Times New Roman" w:cs="Times New Roman"/>
          <w:spacing w:val="-2"/>
          <w:sz w:val="20"/>
          <w:szCs w:val="20"/>
        </w:rPr>
        <w:tab/>
      </w:r>
      <w:r w:rsidRPr="009850E8">
        <w:rPr>
          <w:rFonts w:ascii="Times New Roman" w:hAnsi="Times New Roman" w:cs="Times New Roman"/>
          <w:i/>
          <w:iCs/>
          <w:spacing w:val="-2"/>
          <w:sz w:val="20"/>
          <w:szCs w:val="20"/>
        </w:rPr>
        <w:t>Biblia Sacra Vulgata,</w:t>
      </w:r>
      <w:r w:rsidRPr="009850E8">
        <w:rPr>
          <w:rFonts w:ascii="Times New Roman" w:hAnsi="Times New Roman" w:cs="Times New Roman"/>
          <w:spacing w:val="-2"/>
          <w:sz w:val="20"/>
          <w:szCs w:val="20"/>
        </w:rPr>
        <w:t xml:space="preserve"> Robertus Weber en Roger Gryson, eds. </w:t>
      </w:r>
      <w:r w:rsidRPr="00A61F04">
        <w:rPr>
          <w:rFonts w:ascii="Times New Roman" w:hAnsi="Times New Roman" w:cs="Times New Roman"/>
          <w:spacing w:val="-2"/>
          <w:sz w:val="20"/>
          <w:szCs w:val="20"/>
        </w:rPr>
        <w:t>(Stuttgart: Deutsche Bibelgesellschaft, 1994 vierde verbeterde druk [eerste druk 1969].</w:t>
      </w:r>
    </w:p>
    <w:p w:rsidR="00D00593" w:rsidRDefault="00D00593" w:rsidP="009850E8">
      <w:pPr>
        <w:tabs>
          <w:tab w:val="left" w:pos="-1440"/>
          <w:tab w:val="left" w:pos="-720"/>
          <w:tab w:val="left" w:pos="709"/>
        </w:tabs>
        <w:spacing w:line="240" w:lineRule="atLeast"/>
        <w:ind w:left="709" w:hanging="709"/>
        <w:jc w:val="both"/>
        <w:rPr>
          <w:rFonts w:ascii="Times New Roman" w:hAnsi="Times New Roman" w:cs="Times New Roman"/>
          <w:spacing w:val="-2"/>
          <w:sz w:val="20"/>
          <w:szCs w:val="20"/>
        </w:rPr>
      </w:pPr>
    </w:p>
    <w:p w:rsidR="009850E8" w:rsidRDefault="009850E8" w:rsidP="009850E8">
      <w:pPr>
        <w:tabs>
          <w:tab w:val="left" w:pos="-1440"/>
          <w:tab w:val="left" w:pos="-720"/>
          <w:tab w:val="left" w:pos="709"/>
        </w:tabs>
        <w:spacing w:line="240" w:lineRule="atLeast"/>
        <w:ind w:left="709" w:hanging="709"/>
        <w:jc w:val="both"/>
        <w:rPr>
          <w:rFonts w:ascii="Times New Roman" w:hAnsi="Times New Roman" w:cs="Times New Roman"/>
          <w:spacing w:val="-2"/>
          <w:sz w:val="20"/>
          <w:szCs w:val="20"/>
        </w:rPr>
      </w:pPr>
    </w:p>
    <w:p w:rsidR="009850E8" w:rsidRPr="00D00593" w:rsidRDefault="00D00593" w:rsidP="009850E8">
      <w:pPr>
        <w:tabs>
          <w:tab w:val="left" w:pos="-1440"/>
          <w:tab w:val="left" w:pos="-720"/>
          <w:tab w:val="left" w:pos="709"/>
        </w:tabs>
        <w:spacing w:line="240" w:lineRule="atLeast"/>
        <w:ind w:left="709" w:hanging="709"/>
        <w:jc w:val="both"/>
        <w:rPr>
          <w:rFonts w:ascii="Times New Roman" w:hAnsi="Times New Roman" w:cs="Times New Roman"/>
          <w:spacing w:val="-2"/>
          <w:sz w:val="20"/>
          <w:szCs w:val="20"/>
          <w:u w:val="single"/>
        </w:rPr>
      </w:pPr>
      <w:r w:rsidRPr="00D00593">
        <w:rPr>
          <w:rFonts w:ascii="Times New Roman" w:hAnsi="Times New Roman" w:cs="Times New Roman"/>
          <w:spacing w:val="-2"/>
          <w:sz w:val="20"/>
          <w:szCs w:val="20"/>
          <w:u w:val="single"/>
        </w:rPr>
        <w:t>Secundaire werken</w:t>
      </w:r>
      <w:r w:rsidR="009850E8" w:rsidRPr="00D00593">
        <w:rPr>
          <w:rFonts w:ascii="Times New Roman" w:hAnsi="Times New Roman" w:cs="Times New Roman"/>
          <w:spacing w:val="-2"/>
          <w:sz w:val="20"/>
          <w:szCs w:val="20"/>
          <w:u w:val="single"/>
        </w:rPr>
        <w:t>:</w:t>
      </w:r>
    </w:p>
    <w:p w:rsidR="00D00593" w:rsidRPr="00D00593" w:rsidRDefault="00D00593">
      <w:pPr>
        <w:tabs>
          <w:tab w:val="left" w:pos="-1440"/>
          <w:tab w:val="left" w:pos="-720"/>
        </w:tabs>
        <w:spacing w:line="240" w:lineRule="atLeast"/>
        <w:jc w:val="both"/>
        <w:rPr>
          <w:rFonts w:ascii="Times New Roman" w:hAnsi="Times New Roman" w:cs="Times New Roman"/>
          <w:i/>
          <w:iCs/>
          <w:spacing w:val="-2"/>
          <w:sz w:val="20"/>
          <w:szCs w:val="20"/>
          <w:lang w:val="en-GB"/>
        </w:rPr>
      </w:pPr>
      <w:r w:rsidRPr="00D00593">
        <w:rPr>
          <w:rFonts w:ascii="Times New Roman" w:hAnsi="Times New Roman" w:cs="Times New Roman"/>
          <w:spacing w:val="-2"/>
          <w:sz w:val="20"/>
          <w:szCs w:val="20"/>
          <w:lang w:val="en-GB"/>
        </w:rPr>
        <w:t>SDABC</w:t>
      </w:r>
      <w:r w:rsidRPr="00D00593">
        <w:rPr>
          <w:rFonts w:ascii="Times New Roman" w:hAnsi="Times New Roman" w:cs="Times New Roman"/>
          <w:spacing w:val="-2"/>
          <w:sz w:val="20"/>
          <w:szCs w:val="20"/>
          <w:lang w:val="en-GB"/>
        </w:rPr>
        <w:tab/>
      </w:r>
      <w:r w:rsidRPr="00D00593">
        <w:rPr>
          <w:rFonts w:ascii="Times New Roman" w:hAnsi="Times New Roman" w:cs="Times New Roman"/>
          <w:i/>
          <w:iCs/>
          <w:spacing w:val="-2"/>
          <w:sz w:val="20"/>
          <w:szCs w:val="20"/>
          <w:lang w:val="en-GB"/>
        </w:rPr>
        <w:t>Seventh-day Adventist Bible Commentary</w:t>
      </w:r>
    </w:p>
    <w:p w:rsidR="00B8032F" w:rsidRPr="00D00593" w:rsidRDefault="00B8032F">
      <w:pPr>
        <w:tabs>
          <w:tab w:val="left" w:pos="-1440"/>
          <w:tab w:val="left" w:pos="-720"/>
        </w:tabs>
        <w:spacing w:line="240" w:lineRule="atLeast"/>
        <w:jc w:val="both"/>
        <w:rPr>
          <w:rFonts w:ascii="Times New Roman" w:hAnsi="Times New Roman" w:cs="Times New Roman"/>
          <w:spacing w:val="-2"/>
          <w:sz w:val="20"/>
          <w:szCs w:val="20"/>
          <w:lang w:val="en-GB"/>
        </w:rPr>
      </w:pPr>
      <w:r w:rsidRPr="00D00593">
        <w:rPr>
          <w:rFonts w:ascii="Times New Roman" w:hAnsi="Times New Roman" w:cs="Times New Roman"/>
          <w:spacing w:val="-2"/>
          <w:sz w:val="20"/>
          <w:szCs w:val="20"/>
          <w:lang w:val="en-GB"/>
        </w:rPr>
        <w:br w:type="page"/>
      </w:r>
    </w:p>
    <w:p w:rsidR="00B8032F" w:rsidRPr="00D00593" w:rsidRDefault="00B8032F">
      <w:pPr>
        <w:tabs>
          <w:tab w:val="left" w:pos="-1440"/>
          <w:tab w:val="left" w:pos="-720"/>
        </w:tabs>
        <w:spacing w:line="240" w:lineRule="atLeast"/>
        <w:jc w:val="both"/>
        <w:rPr>
          <w:rFonts w:ascii="Times New Roman" w:hAnsi="Times New Roman" w:cs="Times New Roman"/>
          <w:spacing w:val="-2"/>
          <w:sz w:val="20"/>
          <w:szCs w:val="20"/>
          <w:lang w:val="en-GB"/>
        </w:rPr>
      </w:pP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D00593">
        <w:rPr>
          <w:rFonts w:ascii="Times New Roman" w:hAnsi="Times New Roman" w:cs="Times New Roman"/>
          <w:spacing w:val="-2"/>
          <w:sz w:val="20"/>
          <w:szCs w:val="20"/>
          <w:lang w:val="en-GB"/>
        </w:rPr>
        <w:tab/>
      </w:r>
      <w:r w:rsidRPr="001B337A">
        <w:rPr>
          <w:rFonts w:ascii="Times New Roman" w:hAnsi="Times New Roman" w:cs="Times New Roman"/>
          <w:spacing w:val="-2"/>
          <w:sz w:val="20"/>
          <w:szCs w:val="20"/>
        </w:rPr>
        <w:t>BIJBEL</w:t>
      </w: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dat is</w:t>
      </w: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de Gansche Heilige Schrift</w:t>
      </w: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Bevattende Alle de Canonieke Boeken des</w:t>
      </w: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OUDEN EN NIEUWEN TESTAMENTS</w:t>
      </w: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_________________</w:t>
      </w: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Op Last van de Hoog-mogende Heeren</w:t>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Staten-Generaal der Vereenigde Nederlanden</w:t>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en</w:t>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Volgens het Besluit van de Nationale Synode</w:t>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Gehouden te Dordrecht in de jaren MDCXVIII en MDCXIX</w:t>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uit de Oorspronkelijke Talen in Onze</w:t>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Nederlandsche Getrouwelijk Overgezet</w:t>
      </w:r>
    </w:p>
    <w:p w:rsidR="00B8032F" w:rsidRPr="001B337A" w:rsidRDefault="00B8032F" w:rsidP="001945AC">
      <w:pPr>
        <w:tabs>
          <w:tab w:val="left" w:pos="-1440"/>
          <w:tab w:val="left" w:pos="-720"/>
        </w:tabs>
        <w:spacing w:line="240" w:lineRule="atLeast"/>
        <w:jc w:val="center"/>
        <w:rPr>
          <w:rFonts w:ascii="Times New Roman" w:hAnsi="Times New Roman" w:cs="Times New Roman"/>
          <w:spacing w:val="-2"/>
          <w:sz w:val="20"/>
          <w:szCs w:val="20"/>
        </w:rPr>
      </w:pP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r>
      <w:r w:rsidRPr="001B337A">
        <w:rPr>
          <w:rFonts w:ascii="Times New Roman" w:hAnsi="Times New Roman" w:cs="Times New Roman"/>
          <w:spacing w:val="-2"/>
          <w:sz w:val="20"/>
          <w:szCs w:val="20"/>
        </w:rPr>
        <w:sym w:font="Courier New" w:char="2551"/>
      </w:r>
      <w:r w:rsidRPr="001B337A">
        <w:rPr>
          <w:rFonts w:ascii="Times New Roman" w:hAnsi="Times New Roman" w:cs="Times New Roman"/>
          <w:spacing w:val="-2"/>
          <w:sz w:val="20"/>
          <w:szCs w:val="20"/>
        </w:rPr>
        <w:sym w:font="Courier New" w:char="2551"/>
      </w:r>
      <w:r w:rsidRPr="001B337A">
        <w:rPr>
          <w:rFonts w:ascii="Times New Roman" w:hAnsi="Times New Roman" w:cs="Times New Roman"/>
          <w:spacing w:val="-2"/>
          <w:sz w:val="20"/>
          <w:szCs w:val="20"/>
        </w:rPr>
        <w:sym w:font="Courier New" w:char="2551"/>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r>
      <w:r w:rsidRPr="001B337A">
        <w:rPr>
          <w:rFonts w:ascii="Times New Roman" w:hAnsi="Times New Roman" w:cs="Times New Roman"/>
          <w:spacing w:val="-2"/>
          <w:sz w:val="20"/>
          <w:szCs w:val="20"/>
        </w:rPr>
        <w:sym w:font="Courier New" w:char="2551"/>
      </w:r>
      <w:r w:rsidRPr="001B337A">
        <w:rPr>
          <w:rFonts w:ascii="Times New Roman" w:hAnsi="Times New Roman" w:cs="Times New Roman"/>
          <w:spacing w:val="-2"/>
          <w:sz w:val="20"/>
          <w:szCs w:val="20"/>
        </w:rPr>
        <w:sym w:font="Courier New" w:char="2551"/>
      </w:r>
      <w:r w:rsidRPr="001B337A">
        <w:rPr>
          <w:rFonts w:ascii="Times New Roman" w:hAnsi="Times New Roman" w:cs="Times New Roman"/>
          <w:spacing w:val="-2"/>
          <w:sz w:val="20"/>
          <w:szCs w:val="20"/>
        </w:rPr>
        <w:sym w:font="Courier New" w:char="2551"/>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r>
      <w:r w:rsidRPr="001B337A">
        <w:rPr>
          <w:rFonts w:ascii="Times New Roman" w:hAnsi="Times New Roman" w:cs="Times New Roman"/>
          <w:spacing w:val="-2"/>
          <w:sz w:val="20"/>
          <w:szCs w:val="20"/>
        </w:rPr>
        <w:sym w:font="Courier New" w:char="2551"/>
      </w:r>
      <w:r w:rsidRPr="001B337A">
        <w:rPr>
          <w:rFonts w:ascii="Times New Roman" w:hAnsi="Times New Roman" w:cs="Times New Roman"/>
          <w:spacing w:val="-2"/>
          <w:sz w:val="20"/>
          <w:szCs w:val="20"/>
        </w:rPr>
        <w:sym w:font="Courier New" w:char="2551"/>
      </w:r>
      <w:r w:rsidRPr="001B337A">
        <w:rPr>
          <w:rFonts w:ascii="Times New Roman" w:hAnsi="Times New Roman" w:cs="Times New Roman"/>
          <w:spacing w:val="-2"/>
          <w:sz w:val="20"/>
          <w:szCs w:val="20"/>
        </w:rPr>
        <w:sym w:font="Courier New" w:char="2551"/>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r>
      <w:r w:rsidRPr="001B337A">
        <w:rPr>
          <w:rFonts w:ascii="Times New Roman" w:hAnsi="Times New Roman" w:cs="Times New Roman"/>
          <w:spacing w:val="-2"/>
          <w:sz w:val="20"/>
          <w:szCs w:val="20"/>
        </w:rPr>
        <w:sym w:font="Courier New" w:char="2551"/>
      </w:r>
      <w:r w:rsidRPr="001B337A">
        <w:rPr>
          <w:rFonts w:ascii="Times New Roman" w:hAnsi="Times New Roman" w:cs="Times New Roman"/>
          <w:spacing w:val="-2"/>
          <w:sz w:val="20"/>
          <w:szCs w:val="20"/>
        </w:rPr>
        <w:sym w:font="Courier New" w:char="2551"/>
      </w:r>
      <w:r w:rsidRPr="001B337A">
        <w:rPr>
          <w:rFonts w:ascii="Times New Roman" w:hAnsi="Times New Roman" w:cs="Times New Roman"/>
          <w:spacing w:val="-2"/>
          <w:sz w:val="20"/>
          <w:szCs w:val="20"/>
        </w:rPr>
        <w:sym w:font="Courier New" w:char="2551"/>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r>
      <w:r w:rsidRPr="001B337A">
        <w:rPr>
          <w:rFonts w:ascii="Times New Roman" w:hAnsi="Times New Roman" w:cs="Times New Roman"/>
          <w:spacing w:val="-2"/>
          <w:sz w:val="20"/>
          <w:szCs w:val="20"/>
        </w:rPr>
        <w:sym w:font="Courier New" w:char="2551"/>
      </w:r>
      <w:r w:rsidRPr="001B337A">
        <w:rPr>
          <w:rFonts w:ascii="Times New Roman" w:hAnsi="Times New Roman" w:cs="Times New Roman"/>
          <w:spacing w:val="-2"/>
          <w:sz w:val="20"/>
          <w:szCs w:val="20"/>
        </w:rPr>
        <w:sym w:font="Courier New" w:char="2551"/>
      </w:r>
      <w:r w:rsidRPr="001B337A">
        <w:rPr>
          <w:rFonts w:ascii="Times New Roman" w:hAnsi="Times New Roman" w:cs="Times New Roman"/>
          <w:spacing w:val="-2"/>
          <w:sz w:val="20"/>
          <w:szCs w:val="20"/>
        </w:rPr>
        <w:sym w:font="Courier New" w:char="2551"/>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r>
      <w:r w:rsidRPr="001B337A">
        <w:rPr>
          <w:rFonts w:ascii="Times New Roman" w:hAnsi="Times New Roman" w:cs="Times New Roman"/>
          <w:spacing w:val="-2"/>
          <w:sz w:val="20"/>
          <w:szCs w:val="20"/>
        </w:rPr>
        <w:sym w:font="Courier New" w:char="2551"/>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r>
      <w:r w:rsidRPr="001B337A">
        <w:rPr>
          <w:rFonts w:ascii="Times New Roman" w:hAnsi="Times New Roman" w:cs="Times New Roman"/>
          <w:spacing w:val="-2"/>
          <w:sz w:val="20"/>
          <w:szCs w:val="20"/>
        </w:rPr>
        <w:sym w:font="Courier New" w:char="2551"/>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r>
      <w:r w:rsidRPr="001B337A">
        <w:rPr>
          <w:rFonts w:ascii="Times New Roman" w:hAnsi="Times New Roman" w:cs="Times New Roman"/>
          <w:spacing w:val="-2"/>
          <w:sz w:val="20"/>
          <w:szCs w:val="20"/>
        </w:rPr>
        <w:sym w:font="Courier New" w:char="2551"/>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r>
      <w:r w:rsidRPr="001B337A">
        <w:rPr>
          <w:rFonts w:ascii="Times New Roman" w:hAnsi="Times New Roman" w:cs="Times New Roman"/>
          <w:spacing w:val="-2"/>
          <w:sz w:val="20"/>
          <w:szCs w:val="20"/>
        </w:rPr>
        <w:sym w:font="Courier New" w:char="2551"/>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r>
      <w:r w:rsidRPr="001B337A">
        <w:rPr>
          <w:rFonts w:ascii="Times New Roman" w:hAnsi="Times New Roman" w:cs="Times New Roman"/>
          <w:spacing w:val="-2"/>
          <w:sz w:val="20"/>
          <w:szCs w:val="20"/>
        </w:rPr>
        <w:sym w:font="Courier New" w:char="2551"/>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r>
      <w:r w:rsidRPr="001B337A">
        <w:rPr>
          <w:rFonts w:ascii="Times New Roman" w:hAnsi="Times New Roman" w:cs="Times New Roman"/>
          <w:spacing w:val="-2"/>
          <w:sz w:val="20"/>
          <w:szCs w:val="20"/>
        </w:rPr>
        <w:sym w:font="Courier New" w:char="2551"/>
      </w: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Uitgegeven door</w:t>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Het Nederlandsch Bijbelgenootschap</w:t>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 xml:space="preserve">Heerengracht 366 </w:t>
      </w:r>
      <w:r w:rsidRPr="001B337A">
        <w:rPr>
          <w:rFonts w:ascii="Times New Roman" w:hAnsi="Times New Roman" w:cs="Times New Roman"/>
          <w:spacing w:val="-2"/>
          <w:sz w:val="20"/>
          <w:szCs w:val="20"/>
        </w:rPr>
        <w:sym w:font="Courier New" w:char="2500"/>
      </w:r>
      <w:r w:rsidRPr="001B337A">
        <w:rPr>
          <w:rFonts w:ascii="Times New Roman" w:hAnsi="Times New Roman" w:cs="Times New Roman"/>
          <w:spacing w:val="-2"/>
          <w:sz w:val="20"/>
          <w:szCs w:val="20"/>
        </w:rPr>
        <w:sym w:font="Courier New" w:char="2500"/>
      </w:r>
      <w:r w:rsidRPr="001B337A">
        <w:rPr>
          <w:rFonts w:ascii="Times New Roman" w:hAnsi="Times New Roman" w:cs="Times New Roman"/>
          <w:spacing w:val="-2"/>
          <w:sz w:val="20"/>
          <w:szCs w:val="20"/>
        </w:rPr>
        <w:t xml:space="preserve"> Amsterdam</w:t>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1935</w:t>
      </w: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br w:type="page"/>
      </w: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left" w:pos="-1440"/>
          <w:tab w:val="left" w:pos="-720"/>
        </w:tabs>
        <w:spacing w:line="240" w:lineRule="atLeast"/>
        <w:jc w:val="both"/>
        <w:rPr>
          <w:rFonts w:ascii="Times New Roman" w:hAnsi="Times New Roman" w:cs="Times New Roman"/>
          <w:spacing w:val="-2"/>
          <w:sz w:val="20"/>
          <w:szCs w:val="20"/>
        </w:rPr>
      </w:pP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HET</w:t>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r>
      <w:r w:rsidR="00642783" w:rsidRPr="001B337A">
        <w:rPr>
          <w:rFonts w:ascii="Times New Roman" w:hAnsi="Times New Roman" w:cs="Times New Roman"/>
          <w:spacing w:val="-2"/>
          <w:sz w:val="20"/>
          <w:szCs w:val="20"/>
        </w:rPr>
        <w:t>OUDE [OF EERSTE] TESTAMENT</w:t>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br w:type="page"/>
      </w:r>
      <w:r w:rsidRPr="001B337A">
        <w:rPr>
          <w:rFonts w:ascii="Times New Roman" w:hAnsi="Times New Roman" w:cs="Times New Roman"/>
          <w:spacing w:val="-2"/>
          <w:sz w:val="20"/>
          <w:szCs w:val="20"/>
        </w:rPr>
        <w:lastRenderedPageBreak/>
        <w:tab/>
        <w:t>REGISTER VAN DE BOEKEN</w:t>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DES</w:t>
      </w:r>
    </w:p>
    <w:p w:rsidR="00B8032F" w:rsidRPr="001B337A" w:rsidRDefault="00B8032F">
      <w:pPr>
        <w:tabs>
          <w:tab w:val="center" w:pos="4513"/>
        </w:tabs>
        <w:spacing w:line="240" w:lineRule="atLeast"/>
        <w:jc w:val="both"/>
        <w:rPr>
          <w:rFonts w:ascii="Times New Roman" w:hAnsi="Times New Roman" w:cs="Times New Roman"/>
          <w:spacing w:val="-2"/>
          <w:sz w:val="20"/>
          <w:szCs w:val="20"/>
        </w:rPr>
      </w:pPr>
      <w:r w:rsidRPr="001B337A">
        <w:rPr>
          <w:rFonts w:ascii="Times New Roman" w:hAnsi="Times New Roman" w:cs="Times New Roman"/>
          <w:spacing w:val="-2"/>
          <w:sz w:val="20"/>
          <w:szCs w:val="20"/>
        </w:rPr>
        <w:tab/>
        <w:t>OUDEN TESTAMENTS</w:t>
      </w:r>
    </w:p>
    <w:p w:rsidR="00B8032F" w:rsidRDefault="00B8032F">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p>
    <w:p w:rsidR="00C27282" w:rsidRDefault="00705AD8" w:rsidP="00C2728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 xml:space="preserve">Links is de lijst zoals die te vinden is in de Statenvertaling van de NBG van 1935; rechts zijn de namen van de bestanden, of de namen van de bestanden die zijn gepland. De namen van bestanden die </w:t>
      </w:r>
      <w:r>
        <w:rPr>
          <w:rFonts w:ascii="Times New Roman" w:hAnsi="Times New Roman" w:cs="Times New Roman"/>
          <w:i/>
          <w:iCs/>
          <w:spacing w:val="-2"/>
          <w:sz w:val="20"/>
          <w:szCs w:val="20"/>
        </w:rPr>
        <w:t>niet</w:t>
      </w:r>
      <w:r>
        <w:rPr>
          <w:rFonts w:ascii="Times New Roman" w:hAnsi="Times New Roman" w:cs="Times New Roman"/>
          <w:spacing w:val="-2"/>
          <w:sz w:val="20"/>
          <w:szCs w:val="20"/>
        </w:rPr>
        <w:t xml:space="preserve"> in de NBG35 voorkomen, zijn geel gemarkeerd wanneer ze reeds ingevoerd zijn, en rood gemarkeerd wanneer ze nog ingevoerd moeten worden.</w:t>
      </w:r>
    </w:p>
    <w:p w:rsidR="00C27282" w:rsidRDefault="00C27282" w:rsidP="00C2728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Wat betreft de boeken van Ezra/Ezdras en Nehemia is er een spraakverwarring, zoals zo mooi gezegd wordt op de site van Lucepedia: Dititale theologische encyclopedie van de Universiteit van Tilburg:</w:t>
      </w:r>
    </w:p>
    <w:p w:rsidR="00705AD8" w:rsidRDefault="00EB6AE0" w:rsidP="00C2728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hyperlink r:id="rId8" w:history="1">
        <w:r w:rsidR="00387C83" w:rsidRPr="00A37FCD">
          <w:rPr>
            <w:rStyle w:val="Hyperlink"/>
            <w:rFonts w:ascii="Times New Roman" w:hAnsi="Times New Roman" w:cs="Times New Roman"/>
            <w:spacing w:val="-2"/>
            <w:sz w:val="20"/>
            <w:szCs w:val="20"/>
          </w:rPr>
          <w:t>www.lucepedia.nl/dossieritem/ezra-het-vierde-boek/4-ezra</w:t>
        </w:r>
      </w:hyperlink>
      <w:r w:rsidR="00C27282">
        <w:rPr>
          <w:rFonts w:ascii="Times New Roman" w:hAnsi="Times New Roman" w:cs="Times New Roman"/>
          <w:spacing w:val="-2"/>
          <w:sz w:val="20"/>
          <w:szCs w:val="20"/>
        </w:rPr>
        <w:t>:]</w:t>
      </w:r>
    </w:p>
    <w:p w:rsidR="00C27282" w:rsidRDefault="00A50E07" w:rsidP="00C2728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1 Ezra</w:t>
      </w:r>
      <w:r w:rsidR="00722B61">
        <w:rPr>
          <w:rFonts w:ascii="Times New Roman" w:hAnsi="Times New Roman" w:cs="Times New Roman"/>
          <w:spacing w:val="-2"/>
          <w:sz w:val="20"/>
          <w:szCs w:val="20"/>
        </w:rPr>
        <w:t xml:space="preserve"> [Vulgaat]/2</w:t>
      </w:r>
      <w:r>
        <w:rPr>
          <w:rFonts w:ascii="Times New Roman" w:hAnsi="Times New Roman" w:cs="Times New Roman"/>
          <w:spacing w:val="-2"/>
          <w:sz w:val="20"/>
          <w:szCs w:val="20"/>
        </w:rPr>
        <w:t xml:space="preserve"> Esdras</w:t>
      </w:r>
      <w:r w:rsidR="00722B61">
        <w:rPr>
          <w:rFonts w:ascii="Times New Roman" w:hAnsi="Times New Roman" w:cs="Times New Roman"/>
          <w:spacing w:val="-2"/>
          <w:sz w:val="20"/>
          <w:szCs w:val="20"/>
        </w:rPr>
        <w:t xml:space="preserve"> 1-10 [de Septuaginta, hierna LXX]</w:t>
      </w:r>
      <w:r>
        <w:rPr>
          <w:rFonts w:ascii="Times New Roman" w:hAnsi="Times New Roman" w:cs="Times New Roman"/>
          <w:spacing w:val="-2"/>
          <w:sz w:val="20"/>
          <w:szCs w:val="20"/>
        </w:rPr>
        <w:t xml:space="preserve"> is het boek dat doorgaans als "Ezra" wordt aangeduid [de tekst van de LXX, de Vulgaat en de Statenvertaling dienen met elkaar te worden vergeleken].</w:t>
      </w:r>
    </w:p>
    <w:p w:rsidR="00A50E07" w:rsidRDefault="00A50E07" w:rsidP="00C2728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 xml:space="preserve">2 Ezra </w:t>
      </w:r>
      <w:r w:rsidR="00722B61">
        <w:rPr>
          <w:rFonts w:ascii="Times New Roman" w:hAnsi="Times New Roman" w:cs="Times New Roman"/>
          <w:spacing w:val="-2"/>
          <w:sz w:val="20"/>
          <w:szCs w:val="20"/>
        </w:rPr>
        <w:t xml:space="preserve">[Vulgaat]/2 Esdras 11-23 [LXX] </w:t>
      </w:r>
      <w:r>
        <w:rPr>
          <w:rFonts w:ascii="Times New Roman" w:hAnsi="Times New Roman" w:cs="Times New Roman"/>
          <w:spacing w:val="-2"/>
          <w:sz w:val="20"/>
          <w:szCs w:val="20"/>
        </w:rPr>
        <w:t>is het boek dat doorgaans als "Nehemia" wordt aangeduid, maar wat in het Hebreeuws één boek v</w:t>
      </w:r>
      <w:r w:rsidR="00722B61">
        <w:rPr>
          <w:rFonts w:ascii="Times New Roman" w:hAnsi="Times New Roman" w:cs="Times New Roman"/>
          <w:spacing w:val="-2"/>
          <w:sz w:val="20"/>
          <w:szCs w:val="20"/>
        </w:rPr>
        <w:t>ormt met Ezra, net als in de Septuaginta dus.</w:t>
      </w:r>
    </w:p>
    <w:p w:rsidR="00A50E07" w:rsidRDefault="00722B61" w:rsidP="00C2728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3 Ezra [Vulgaat]/1</w:t>
      </w:r>
      <w:r w:rsidR="00A50E07">
        <w:rPr>
          <w:rFonts w:ascii="Times New Roman" w:hAnsi="Times New Roman" w:cs="Times New Roman"/>
          <w:spacing w:val="-2"/>
          <w:sz w:val="20"/>
          <w:szCs w:val="20"/>
        </w:rPr>
        <w:t xml:space="preserve"> Esdras</w:t>
      </w:r>
      <w:r>
        <w:rPr>
          <w:rFonts w:ascii="Times New Roman" w:hAnsi="Times New Roman" w:cs="Times New Roman"/>
          <w:spacing w:val="-2"/>
          <w:sz w:val="20"/>
          <w:szCs w:val="20"/>
        </w:rPr>
        <w:t xml:space="preserve"> [LXX]</w:t>
      </w:r>
      <w:r w:rsidR="00A50E07">
        <w:rPr>
          <w:rFonts w:ascii="Times New Roman" w:hAnsi="Times New Roman" w:cs="Times New Roman"/>
          <w:spacing w:val="-2"/>
          <w:sz w:val="20"/>
          <w:szCs w:val="20"/>
        </w:rPr>
        <w:t xml:space="preserve"> is in de King James vertaling 1 Esdras; maar in de Statenv</w:t>
      </w:r>
      <w:r>
        <w:rPr>
          <w:rFonts w:ascii="Times New Roman" w:hAnsi="Times New Roman" w:cs="Times New Roman"/>
          <w:spacing w:val="-2"/>
          <w:sz w:val="20"/>
          <w:szCs w:val="20"/>
        </w:rPr>
        <w:t>ertaling is het</w:t>
      </w:r>
      <w:r w:rsidR="00A50E07">
        <w:rPr>
          <w:rFonts w:ascii="Times New Roman" w:hAnsi="Times New Roman" w:cs="Times New Roman"/>
          <w:spacing w:val="-2"/>
          <w:sz w:val="20"/>
          <w:szCs w:val="20"/>
        </w:rPr>
        <w:t xml:space="preserve"> 3 Esdras genoemd. Het komt ook voor in de Septuaginta</w:t>
      </w:r>
      <w:r w:rsidR="00FA3949">
        <w:rPr>
          <w:rFonts w:ascii="Times New Roman" w:hAnsi="Times New Roman" w:cs="Times New Roman"/>
          <w:spacing w:val="-2"/>
          <w:sz w:val="20"/>
          <w:szCs w:val="20"/>
        </w:rPr>
        <w:t xml:space="preserve">, daar dus als </w:t>
      </w:r>
      <w:r w:rsidR="00FA3949" w:rsidRPr="00FA3949">
        <w:rPr>
          <w:rFonts w:ascii="Times New Roman" w:hAnsi="Times New Roman" w:cs="Times New Roman"/>
          <w:b/>
          <w:bCs/>
          <w:spacing w:val="-2"/>
          <w:sz w:val="20"/>
          <w:szCs w:val="20"/>
          <w:u w:val="single"/>
        </w:rPr>
        <w:t>1</w:t>
      </w:r>
      <w:r>
        <w:rPr>
          <w:rFonts w:ascii="Times New Roman" w:hAnsi="Times New Roman" w:cs="Times New Roman"/>
          <w:spacing w:val="-2"/>
          <w:sz w:val="20"/>
          <w:szCs w:val="20"/>
        </w:rPr>
        <w:t xml:space="preserve"> Esdras.</w:t>
      </w:r>
    </w:p>
    <w:p w:rsidR="00722B61" w:rsidRDefault="00387C83" w:rsidP="00C2728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5 Ezra [oude Vulgaat]/4 Esdras:1-2 [Editio Vulgata en Statenvertaling]; King James: 2 Esdras 1-2</w:t>
      </w:r>
    </w:p>
    <w:p w:rsidR="00A50E07" w:rsidRDefault="00A50E07" w:rsidP="00C2728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4 Ezra</w:t>
      </w:r>
      <w:r w:rsidR="00722B61">
        <w:rPr>
          <w:rFonts w:ascii="Times New Roman" w:hAnsi="Times New Roman" w:cs="Times New Roman"/>
          <w:spacing w:val="-2"/>
          <w:sz w:val="20"/>
          <w:szCs w:val="20"/>
        </w:rPr>
        <w:t xml:space="preserve"> [</w:t>
      </w:r>
      <w:r w:rsidR="00387C83">
        <w:rPr>
          <w:rFonts w:ascii="Times New Roman" w:hAnsi="Times New Roman" w:cs="Times New Roman"/>
          <w:spacing w:val="-2"/>
          <w:sz w:val="20"/>
          <w:szCs w:val="20"/>
        </w:rPr>
        <w:t xml:space="preserve">oude </w:t>
      </w:r>
      <w:r w:rsidR="00722B61">
        <w:rPr>
          <w:rFonts w:ascii="Times New Roman" w:hAnsi="Times New Roman" w:cs="Times New Roman"/>
          <w:spacing w:val="-2"/>
          <w:sz w:val="20"/>
          <w:szCs w:val="20"/>
        </w:rPr>
        <w:t>Vulgaat]/4 Esdras</w:t>
      </w:r>
      <w:r w:rsidR="00387C83">
        <w:rPr>
          <w:rFonts w:ascii="Times New Roman" w:hAnsi="Times New Roman" w:cs="Times New Roman"/>
          <w:spacing w:val="-2"/>
          <w:sz w:val="20"/>
          <w:szCs w:val="20"/>
        </w:rPr>
        <w:t xml:space="preserve"> 3-14 [Editio Vulgata en Statenvertaling]; King James: 2 Esdras 3-14.</w:t>
      </w:r>
    </w:p>
    <w:p w:rsidR="00387C83" w:rsidRDefault="00387C83" w:rsidP="00C2728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6 Ezra [oude Vulgaat]/4 Esdras 15-16 [Editio Vulgata en Statenvertaling]; King James: 2 Esdras 15-16.</w:t>
      </w:r>
    </w:p>
    <w:tbl>
      <w:tblPr>
        <w:tblStyle w:val="Tabelraster"/>
        <w:tblW w:w="0" w:type="auto"/>
        <w:tblInd w:w="38" w:type="dxa"/>
        <w:tblLook w:val="04A0" w:firstRow="1" w:lastRow="0" w:firstColumn="1" w:lastColumn="0" w:noHBand="0" w:noVBand="1"/>
      </w:tblPr>
      <w:tblGrid>
        <w:gridCol w:w="4583"/>
        <w:gridCol w:w="4583"/>
      </w:tblGrid>
      <w:tr w:rsidR="006B56C2" w:rsidTr="006B56C2">
        <w:tc>
          <w:tcPr>
            <w:tcW w:w="4583" w:type="dxa"/>
          </w:tcPr>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Genesis</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Exodus</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Leviticus</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Numeri</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Deuteronomium</w:t>
            </w: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Jozua</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Richteren</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Ruth</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Eerste boek Samuël</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Tweede boek Samuël</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Eerste boek der Koningen</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Tweede boek der Koningen</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Eerste boek der Kronieken</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Tweede boek der Kronieken</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Ezra</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Nehemia</w:t>
            </w: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Ester</w:t>
            </w: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Job</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De Psalmen</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De Spreuken</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De Prediker</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Het Hooglied</w:t>
            </w: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lastRenderedPageBreak/>
              <w:t>Jesaja</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Jeremia</w:t>
            </w: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De Klaagliederen van Jeremia</w:t>
            </w: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Ezechiël</w:t>
            </w:r>
          </w:p>
          <w:p w:rsidR="006B56C2" w:rsidRPr="001B337A"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1B337A">
              <w:rPr>
                <w:rFonts w:ascii="Times New Roman" w:hAnsi="Times New Roman" w:cs="Times New Roman"/>
                <w:spacing w:val="-2"/>
                <w:sz w:val="20"/>
                <w:szCs w:val="20"/>
              </w:rPr>
              <w:t>Daniël</w:t>
            </w: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Pr="00CC4374"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C4374">
              <w:rPr>
                <w:rFonts w:ascii="Times New Roman" w:hAnsi="Times New Roman" w:cs="Times New Roman"/>
                <w:spacing w:val="-2"/>
                <w:sz w:val="20"/>
                <w:szCs w:val="20"/>
              </w:rPr>
              <w:t>Hoséa</w:t>
            </w:r>
          </w:p>
          <w:p w:rsidR="006B56C2" w:rsidRPr="00CC4374"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C4374">
              <w:rPr>
                <w:rFonts w:ascii="Times New Roman" w:hAnsi="Times New Roman" w:cs="Times New Roman"/>
                <w:spacing w:val="-2"/>
                <w:sz w:val="20"/>
                <w:szCs w:val="20"/>
              </w:rPr>
              <w:t>Joël</w:t>
            </w:r>
          </w:p>
          <w:p w:rsidR="006B56C2" w:rsidRPr="00CC4374"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C4374">
              <w:rPr>
                <w:rFonts w:ascii="Times New Roman" w:hAnsi="Times New Roman" w:cs="Times New Roman"/>
                <w:spacing w:val="-2"/>
                <w:sz w:val="20"/>
                <w:szCs w:val="20"/>
              </w:rPr>
              <w:t>Amos</w:t>
            </w:r>
          </w:p>
          <w:p w:rsidR="006B56C2" w:rsidRPr="00CC4374"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C4374">
              <w:rPr>
                <w:rFonts w:ascii="Times New Roman" w:hAnsi="Times New Roman" w:cs="Times New Roman"/>
                <w:spacing w:val="-2"/>
                <w:sz w:val="20"/>
                <w:szCs w:val="20"/>
              </w:rPr>
              <w:t>Obadja</w:t>
            </w:r>
          </w:p>
          <w:p w:rsidR="006B56C2" w:rsidRPr="00CC4374"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C4374">
              <w:rPr>
                <w:rFonts w:ascii="Times New Roman" w:hAnsi="Times New Roman" w:cs="Times New Roman"/>
                <w:spacing w:val="-2"/>
                <w:sz w:val="20"/>
                <w:szCs w:val="20"/>
              </w:rPr>
              <w:t>Jona</w:t>
            </w:r>
          </w:p>
          <w:p w:rsidR="006B56C2" w:rsidRPr="00CC4374"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C4374">
              <w:rPr>
                <w:rFonts w:ascii="Times New Roman" w:hAnsi="Times New Roman" w:cs="Times New Roman"/>
                <w:spacing w:val="-2"/>
                <w:sz w:val="20"/>
                <w:szCs w:val="20"/>
              </w:rPr>
              <w:t>Micha</w:t>
            </w:r>
          </w:p>
          <w:p w:rsidR="006B56C2" w:rsidRPr="00CC4374"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C4374">
              <w:rPr>
                <w:rFonts w:ascii="Times New Roman" w:hAnsi="Times New Roman" w:cs="Times New Roman"/>
                <w:spacing w:val="-2"/>
                <w:sz w:val="20"/>
                <w:szCs w:val="20"/>
              </w:rPr>
              <w:t>Nahum</w:t>
            </w:r>
          </w:p>
          <w:p w:rsidR="006B56C2" w:rsidRPr="00CC4374"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C4374">
              <w:rPr>
                <w:rFonts w:ascii="Times New Roman" w:hAnsi="Times New Roman" w:cs="Times New Roman"/>
                <w:spacing w:val="-2"/>
                <w:sz w:val="20"/>
                <w:szCs w:val="20"/>
              </w:rPr>
              <w:t>Habakuk</w:t>
            </w:r>
          </w:p>
          <w:p w:rsidR="006B56C2" w:rsidRPr="00CC4374"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C4374">
              <w:rPr>
                <w:rFonts w:ascii="Times New Roman" w:hAnsi="Times New Roman" w:cs="Times New Roman"/>
                <w:spacing w:val="-2"/>
                <w:sz w:val="20"/>
                <w:szCs w:val="20"/>
              </w:rPr>
              <w:t>Zefanja</w:t>
            </w:r>
          </w:p>
          <w:p w:rsidR="006B56C2" w:rsidRPr="00CC4374"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C4374">
              <w:rPr>
                <w:rFonts w:ascii="Times New Roman" w:hAnsi="Times New Roman" w:cs="Times New Roman"/>
                <w:spacing w:val="-2"/>
                <w:sz w:val="20"/>
                <w:szCs w:val="20"/>
              </w:rPr>
              <w:t>Haggai</w:t>
            </w:r>
          </w:p>
          <w:p w:rsidR="006B56C2" w:rsidRPr="00CC4374"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C4374">
              <w:rPr>
                <w:rFonts w:ascii="Times New Roman" w:hAnsi="Times New Roman" w:cs="Times New Roman"/>
                <w:spacing w:val="-2"/>
                <w:sz w:val="20"/>
                <w:szCs w:val="20"/>
              </w:rPr>
              <w:t>Zacharia</w:t>
            </w:r>
          </w:p>
          <w:p w:rsid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C4374">
              <w:rPr>
                <w:rFonts w:ascii="Times New Roman" w:hAnsi="Times New Roman" w:cs="Times New Roman"/>
                <w:spacing w:val="-2"/>
                <w:sz w:val="20"/>
                <w:szCs w:val="20"/>
              </w:rPr>
              <w:t>Maleachi</w:t>
            </w:r>
          </w:p>
          <w:p w:rsidR="006B56C2" w:rsidRDefault="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tc>
        <w:tc>
          <w:tcPr>
            <w:tcW w:w="4583" w:type="dxa"/>
          </w:tcPr>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6B56C2">
              <w:rPr>
                <w:rFonts w:ascii="Times New Roman" w:hAnsi="Times New Roman" w:cs="Times New Roman"/>
                <w:spacing w:val="-2"/>
                <w:sz w:val="20"/>
                <w:szCs w:val="20"/>
              </w:rPr>
              <w:lastRenderedPageBreak/>
              <w:t>AA-A-VOORWOORD</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6B56C2">
              <w:rPr>
                <w:rFonts w:ascii="Times New Roman" w:hAnsi="Times New Roman" w:cs="Times New Roman"/>
                <w:spacing w:val="-2"/>
                <w:sz w:val="20"/>
                <w:szCs w:val="20"/>
              </w:rPr>
              <w:t>AA-Genesis inleiding</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Pr>
                <w:rFonts w:ascii="Times New Roman" w:hAnsi="Times New Roman" w:cs="Times New Roman"/>
                <w:spacing w:val="-2"/>
                <w:sz w:val="20"/>
                <w:szCs w:val="20"/>
                <w:lang w:val="en-GB"/>
              </w:rPr>
              <w:t>AA-GENESIS-</w:t>
            </w:r>
            <w:r w:rsidRPr="006B56C2">
              <w:rPr>
                <w:rFonts w:ascii="Times New Roman" w:hAnsi="Times New Roman" w:cs="Times New Roman"/>
                <w:spacing w:val="-2"/>
                <w:sz w:val="20"/>
                <w:szCs w:val="20"/>
                <w:lang w:val="en-GB"/>
              </w:rPr>
              <w:t>050</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Pr>
                <w:rFonts w:ascii="Times New Roman" w:hAnsi="Times New Roman" w:cs="Times New Roman"/>
                <w:spacing w:val="-2"/>
                <w:sz w:val="20"/>
                <w:szCs w:val="20"/>
                <w:lang w:val="en-GB"/>
              </w:rPr>
              <w:t>AB-EXODUS-</w:t>
            </w:r>
            <w:r w:rsidRPr="006B56C2">
              <w:rPr>
                <w:rFonts w:ascii="Times New Roman" w:hAnsi="Times New Roman" w:cs="Times New Roman"/>
                <w:spacing w:val="-2"/>
                <w:sz w:val="20"/>
                <w:szCs w:val="20"/>
                <w:lang w:val="en-GB"/>
              </w:rPr>
              <w:t>040</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sidRPr="006B56C2">
              <w:rPr>
                <w:rFonts w:ascii="Times New Roman" w:hAnsi="Times New Roman" w:cs="Times New Roman"/>
                <w:spacing w:val="-2"/>
                <w:sz w:val="20"/>
                <w:szCs w:val="20"/>
                <w:lang w:val="en-GB"/>
              </w:rPr>
              <w:t>A</w:t>
            </w:r>
            <w:r>
              <w:rPr>
                <w:rFonts w:ascii="Times New Roman" w:hAnsi="Times New Roman" w:cs="Times New Roman"/>
                <w:spacing w:val="-2"/>
                <w:sz w:val="20"/>
                <w:szCs w:val="20"/>
                <w:lang w:val="en-GB"/>
              </w:rPr>
              <w:t>C-LEVITICUS-</w:t>
            </w:r>
            <w:r w:rsidRPr="006B56C2">
              <w:rPr>
                <w:rFonts w:ascii="Times New Roman" w:hAnsi="Times New Roman" w:cs="Times New Roman"/>
                <w:spacing w:val="-2"/>
                <w:sz w:val="20"/>
                <w:szCs w:val="20"/>
                <w:lang w:val="en-GB"/>
              </w:rPr>
              <w:t>027</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Pr>
                <w:rFonts w:ascii="Times New Roman" w:hAnsi="Times New Roman" w:cs="Times New Roman"/>
                <w:spacing w:val="-2"/>
                <w:sz w:val="20"/>
                <w:szCs w:val="20"/>
                <w:lang w:val="en-GB"/>
              </w:rPr>
              <w:t>AD-NUMERI-</w:t>
            </w:r>
            <w:r w:rsidRPr="006B56C2">
              <w:rPr>
                <w:rFonts w:ascii="Times New Roman" w:hAnsi="Times New Roman" w:cs="Times New Roman"/>
                <w:spacing w:val="-2"/>
                <w:sz w:val="20"/>
                <w:szCs w:val="20"/>
                <w:lang w:val="en-GB"/>
              </w:rPr>
              <w:t>036</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de-DE"/>
              </w:rPr>
            </w:pPr>
            <w:r>
              <w:rPr>
                <w:rFonts w:ascii="Times New Roman" w:hAnsi="Times New Roman" w:cs="Times New Roman"/>
                <w:spacing w:val="-2"/>
                <w:sz w:val="20"/>
                <w:szCs w:val="20"/>
                <w:lang w:val="de-DE"/>
              </w:rPr>
              <w:t>AE-DEUTERONOMIUM-</w:t>
            </w:r>
            <w:r w:rsidRPr="006B56C2">
              <w:rPr>
                <w:rFonts w:ascii="Times New Roman" w:hAnsi="Times New Roman" w:cs="Times New Roman"/>
                <w:spacing w:val="-2"/>
                <w:sz w:val="20"/>
                <w:szCs w:val="20"/>
                <w:lang w:val="de-DE"/>
              </w:rPr>
              <w:t>034</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de-DE"/>
              </w:rPr>
            </w:pP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de-DE"/>
              </w:rPr>
            </w:pPr>
            <w:r>
              <w:rPr>
                <w:rFonts w:ascii="Times New Roman" w:hAnsi="Times New Roman" w:cs="Times New Roman"/>
                <w:spacing w:val="-2"/>
                <w:sz w:val="20"/>
                <w:szCs w:val="20"/>
                <w:lang w:val="de-DE"/>
              </w:rPr>
              <w:t>BA-JOZUA-</w:t>
            </w:r>
            <w:r w:rsidRPr="006B56C2">
              <w:rPr>
                <w:rFonts w:ascii="Times New Roman" w:hAnsi="Times New Roman" w:cs="Times New Roman"/>
                <w:spacing w:val="-2"/>
                <w:sz w:val="20"/>
                <w:szCs w:val="20"/>
                <w:lang w:val="de-DE"/>
              </w:rPr>
              <w:t>024</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de-DE"/>
              </w:rPr>
            </w:pPr>
            <w:r>
              <w:rPr>
                <w:rFonts w:ascii="Times New Roman" w:hAnsi="Times New Roman" w:cs="Times New Roman"/>
                <w:spacing w:val="-2"/>
                <w:sz w:val="20"/>
                <w:szCs w:val="20"/>
                <w:lang w:val="de-DE"/>
              </w:rPr>
              <w:t>BBA-RICHTEREN-</w:t>
            </w:r>
            <w:r w:rsidRPr="006B56C2">
              <w:rPr>
                <w:rFonts w:ascii="Times New Roman" w:hAnsi="Times New Roman" w:cs="Times New Roman"/>
                <w:spacing w:val="-2"/>
                <w:sz w:val="20"/>
                <w:szCs w:val="20"/>
                <w:lang w:val="de-DE"/>
              </w:rPr>
              <w:t>021</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de-DE"/>
              </w:rPr>
            </w:pPr>
            <w:r>
              <w:rPr>
                <w:rFonts w:ascii="Times New Roman" w:hAnsi="Times New Roman" w:cs="Times New Roman"/>
                <w:spacing w:val="-2"/>
                <w:sz w:val="20"/>
                <w:szCs w:val="20"/>
                <w:lang w:val="de-DE"/>
              </w:rPr>
              <w:t>BBB-RUTH-</w:t>
            </w:r>
            <w:r w:rsidRPr="006B56C2">
              <w:rPr>
                <w:rFonts w:ascii="Times New Roman" w:hAnsi="Times New Roman" w:cs="Times New Roman"/>
                <w:spacing w:val="-2"/>
                <w:sz w:val="20"/>
                <w:szCs w:val="20"/>
                <w:lang w:val="de-DE"/>
              </w:rPr>
              <w:t>004</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de-DE"/>
              </w:rPr>
            </w:pPr>
            <w:r>
              <w:rPr>
                <w:rFonts w:ascii="Times New Roman" w:hAnsi="Times New Roman" w:cs="Times New Roman"/>
                <w:spacing w:val="-2"/>
                <w:sz w:val="20"/>
                <w:szCs w:val="20"/>
                <w:lang w:val="de-DE"/>
              </w:rPr>
              <w:t>BCA-1SAMUËL-</w:t>
            </w:r>
            <w:r w:rsidRPr="006B56C2">
              <w:rPr>
                <w:rFonts w:ascii="Times New Roman" w:hAnsi="Times New Roman" w:cs="Times New Roman"/>
                <w:spacing w:val="-2"/>
                <w:sz w:val="20"/>
                <w:szCs w:val="20"/>
                <w:lang w:val="de-DE"/>
              </w:rPr>
              <w:t>031</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de-DE"/>
              </w:rPr>
            </w:pPr>
            <w:r>
              <w:rPr>
                <w:rFonts w:ascii="Times New Roman" w:hAnsi="Times New Roman" w:cs="Times New Roman"/>
                <w:spacing w:val="-2"/>
                <w:sz w:val="20"/>
                <w:szCs w:val="20"/>
                <w:lang w:val="de-DE"/>
              </w:rPr>
              <w:t>BCB-2SAMUËL-</w:t>
            </w:r>
            <w:r w:rsidRPr="006B56C2">
              <w:rPr>
                <w:rFonts w:ascii="Times New Roman" w:hAnsi="Times New Roman" w:cs="Times New Roman"/>
                <w:spacing w:val="-2"/>
                <w:sz w:val="20"/>
                <w:szCs w:val="20"/>
                <w:lang w:val="de-DE"/>
              </w:rPr>
              <w:t>024</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BCC-1KONINGEN-</w:t>
            </w:r>
            <w:r w:rsidRPr="006B56C2">
              <w:rPr>
                <w:rFonts w:ascii="Times New Roman" w:hAnsi="Times New Roman" w:cs="Times New Roman"/>
                <w:spacing w:val="-2"/>
                <w:sz w:val="20"/>
                <w:szCs w:val="20"/>
              </w:rPr>
              <w:t>022</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BCD-2KONINGEN-</w:t>
            </w:r>
            <w:r w:rsidRPr="006B56C2">
              <w:rPr>
                <w:rFonts w:ascii="Times New Roman" w:hAnsi="Times New Roman" w:cs="Times New Roman"/>
                <w:spacing w:val="-2"/>
                <w:sz w:val="20"/>
                <w:szCs w:val="20"/>
              </w:rPr>
              <w:t>025</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BDA-1KRONIEKEN-</w:t>
            </w:r>
            <w:r w:rsidRPr="006B56C2">
              <w:rPr>
                <w:rFonts w:ascii="Times New Roman" w:hAnsi="Times New Roman" w:cs="Times New Roman"/>
                <w:spacing w:val="-2"/>
                <w:sz w:val="20"/>
                <w:szCs w:val="20"/>
              </w:rPr>
              <w:t>029</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BDB-2KRONIEKEN-</w:t>
            </w:r>
            <w:r w:rsidRPr="006B56C2">
              <w:rPr>
                <w:rFonts w:ascii="Times New Roman" w:hAnsi="Times New Roman" w:cs="Times New Roman"/>
                <w:spacing w:val="-2"/>
                <w:sz w:val="20"/>
                <w:szCs w:val="20"/>
              </w:rPr>
              <w:t>036</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BDC-EZRA-</w:t>
            </w:r>
            <w:r w:rsidRPr="006B56C2">
              <w:rPr>
                <w:rFonts w:ascii="Times New Roman" w:hAnsi="Times New Roman" w:cs="Times New Roman"/>
                <w:spacing w:val="-2"/>
                <w:sz w:val="20"/>
                <w:szCs w:val="20"/>
              </w:rPr>
              <w:t>010</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BDD-NEHEMIA-</w:t>
            </w:r>
            <w:r w:rsidRPr="006B56C2">
              <w:rPr>
                <w:rFonts w:ascii="Times New Roman" w:hAnsi="Times New Roman" w:cs="Times New Roman"/>
                <w:spacing w:val="-2"/>
                <w:sz w:val="20"/>
                <w:szCs w:val="20"/>
              </w:rPr>
              <w:t>013</w:t>
            </w:r>
          </w:p>
          <w:p w:rsidR="006B56C2" w:rsidRPr="00C2728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highlight w:val="yellow"/>
              </w:rPr>
            </w:pPr>
            <w:r w:rsidRPr="00C27282">
              <w:rPr>
                <w:rFonts w:ascii="Times New Roman" w:hAnsi="Times New Roman" w:cs="Times New Roman"/>
                <w:spacing w:val="-2"/>
                <w:sz w:val="20"/>
                <w:szCs w:val="20"/>
                <w:highlight w:val="yellow"/>
              </w:rPr>
              <w:t>BDE-3ESDRAS-009</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sidRPr="00C27282">
              <w:rPr>
                <w:rFonts w:ascii="Times New Roman" w:hAnsi="Times New Roman" w:cs="Times New Roman"/>
                <w:spacing w:val="-2"/>
                <w:sz w:val="20"/>
                <w:szCs w:val="20"/>
                <w:highlight w:val="yellow"/>
                <w:lang w:val="en-GB"/>
              </w:rPr>
              <w:t>BDF-4ESDRAS-016</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sidRPr="00C27282">
              <w:rPr>
                <w:rFonts w:ascii="Times New Roman" w:hAnsi="Times New Roman" w:cs="Times New Roman"/>
                <w:spacing w:val="-2"/>
                <w:sz w:val="20"/>
                <w:szCs w:val="20"/>
                <w:highlight w:val="red"/>
                <w:lang w:val="en-GB"/>
              </w:rPr>
              <w:t>BDH-SYNOPSIS?</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Pr>
                <w:rFonts w:ascii="Times New Roman" w:hAnsi="Times New Roman" w:cs="Times New Roman"/>
                <w:spacing w:val="-2"/>
                <w:sz w:val="20"/>
                <w:szCs w:val="20"/>
                <w:lang w:val="en-GB"/>
              </w:rPr>
              <w:t>BE-ESTHER-</w:t>
            </w:r>
            <w:r w:rsidRPr="006B56C2">
              <w:rPr>
                <w:rFonts w:ascii="Times New Roman" w:hAnsi="Times New Roman" w:cs="Times New Roman"/>
                <w:spacing w:val="-2"/>
                <w:sz w:val="20"/>
                <w:szCs w:val="20"/>
                <w:lang w:val="en-GB"/>
              </w:rPr>
              <w:t>010</w:t>
            </w:r>
          </w:p>
          <w:p w:rsidR="006B56C2" w:rsidRPr="00C2728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highlight w:val="red"/>
                <w:lang w:val="en-GB"/>
              </w:rPr>
            </w:pPr>
            <w:r w:rsidRPr="00C27282">
              <w:rPr>
                <w:rFonts w:ascii="Times New Roman" w:hAnsi="Times New Roman" w:cs="Times New Roman"/>
                <w:spacing w:val="-2"/>
                <w:sz w:val="20"/>
                <w:szCs w:val="20"/>
                <w:highlight w:val="red"/>
                <w:lang w:val="en-GB"/>
              </w:rPr>
              <w:t>BF-JUDITH</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sidRPr="00C27282">
              <w:rPr>
                <w:rFonts w:ascii="Times New Roman" w:hAnsi="Times New Roman" w:cs="Times New Roman"/>
                <w:spacing w:val="-2"/>
                <w:sz w:val="20"/>
                <w:szCs w:val="20"/>
                <w:highlight w:val="red"/>
                <w:lang w:val="en-GB"/>
              </w:rPr>
              <w:t>BG-TOBITH</w:t>
            </w:r>
          </w:p>
          <w:p w:rsidR="006B56C2" w:rsidRPr="00C2728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highlight w:val="red"/>
                <w:lang w:val="en-GB"/>
              </w:rPr>
            </w:pPr>
            <w:r w:rsidRPr="00C27282">
              <w:rPr>
                <w:rFonts w:ascii="Times New Roman" w:hAnsi="Times New Roman" w:cs="Times New Roman"/>
                <w:spacing w:val="-2"/>
                <w:sz w:val="20"/>
                <w:szCs w:val="20"/>
                <w:highlight w:val="red"/>
                <w:lang w:val="en-GB"/>
              </w:rPr>
              <w:t>BHA-1MAKKABEEËN</w:t>
            </w:r>
          </w:p>
          <w:p w:rsidR="006B56C2" w:rsidRPr="00C2728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highlight w:val="red"/>
              </w:rPr>
            </w:pPr>
            <w:r w:rsidRPr="00C27282">
              <w:rPr>
                <w:rFonts w:ascii="Times New Roman" w:hAnsi="Times New Roman" w:cs="Times New Roman"/>
                <w:spacing w:val="-2"/>
                <w:sz w:val="20"/>
                <w:szCs w:val="20"/>
                <w:highlight w:val="red"/>
              </w:rPr>
              <w:t>BHB-2MAKKABEEËN</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27282">
              <w:rPr>
                <w:rFonts w:ascii="Times New Roman" w:hAnsi="Times New Roman" w:cs="Times New Roman"/>
                <w:spacing w:val="-2"/>
                <w:sz w:val="20"/>
                <w:szCs w:val="20"/>
                <w:highlight w:val="red"/>
              </w:rPr>
              <w:t>BHC-3MAKKABEEËN</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Pr="00F230C7"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F230C7">
              <w:rPr>
                <w:rFonts w:ascii="Times New Roman" w:hAnsi="Times New Roman" w:cs="Times New Roman"/>
                <w:spacing w:val="-2"/>
                <w:sz w:val="20"/>
                <w:szCs w:val="20"/>
              </w:rPr>
              <w:t>CA-JOB-042</w:t>
            </w:r>
          </w:p>
          <w:p w:rsidR="006B56C2" w:rsidRPr="00F230C7"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F230C7">
              <w:rPr>
                <w:rFonts w:ascii="Times New Roman" w:hAnsi="Times New Roman" w:cs="Times New Roman"/>
                <w:spacing w:val="-2"/>
                <w:sz w:val="20"/>
                <w:szCs w:val="20"/>
              </w:rPr>
              <w:t>CB-PSALMEN-150</w:t>
            </w:r>
          </w:p>
          <w:p w:rsidR="006B56C2" w:rsidRPr="00F230C7"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F230C7">
              <w:rPr>
                <w:rFonts w:ascii="Times New Roman" w:hAnsi="Times New Roman" w:cs="Times New Roman"/>
                <w:spacing w:val="-2"/>
                <w:sz w:val="20"/>
                <w:szCs w:val="20"/>
              </w:rPr>
              <w:t>CC-SPREUKEN-031</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CD-PREDIKER-</w:t>
            </w:r>
            <w:r w:rsidRPr="006B56C2">
              <w:rPr>
                <w:rFonts w:ascii="Times New Roman" w:hAnsi="Times New Roman" w:cs="Times New Roman"/>
                <w:spacing w:val="-2"/>
                <w:sz w:val="20"/>
                <w:szCs w:val="20"/>
              </w:rPr>
              <w:t>012</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CE-HOOGLIED-</w:t>
            </w:r>
            <w:r w:rsidRPr="006B56C2">
              <w:rPr>
                <w:rFonts w:ascii="Times New Roman" w:hAnsi="Times New Roman" w:cs="Times New Roman"/>
                <w:spacing w:val="-2"/>
                <w:sz w:val="20"/>
                <w:szCs w:val="20"/>
              </w:rPr>
              <w:t>008</w:t>
            </w:r>
          </w:p>
          <w:p w:rsidR="006B56C2" w:rsidRPr="00C2728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highlight w:val="red"/>
              </w:rPr>
            </w:pPr>
            <w:r w:rsidRPr="00C27282">
              <w:rPr>
                <w:rFonts w:ascii="Times New Roman" w:hAnsi="Times New Roman" w:cs="Times New Roman"/>
                <w:spacing w:val="-2"/>
                <w:sz w:val="20"/>
                <w:szCs w:val="20"/>
                <w:highlight w:val="red"/>
              </w:rPr>
              <w:t>CF-WIJSHEID VAN SALOMO</w:t>
            </w:r>
          </w:p>
          <w:p w:rsidR="006B56C2" w:rsidRPr="00C2728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highlight w:val="red"/>
              </w:rPr>
            </w:pPr>
            <w:r w:rsidRPr="00C27282">
              <w:rPr>
                <w:rFonts w:ascii="Times New Roman" w:hAnsi="Times New Roman" w:cs="Times New Roman"/>
                <w:spacing w:val="-2"/>
                <w:sz w:val="20"/>
                <w:szCs w:val="20"/>
                <w:highlight w:val="red"/>
              </w:rPr>
              <w:t>CG-WIJSHEID VAN JEZUS BEN SIRACH</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de-DE"/>
              </w:rPr>
            </w:pPr>
            <w:r w:rsidRPr="00C27282">
              <w:rPr>
                <w:rFonts w:ascii="Times New Roman" w:hAnsi="Times New Roman" w:cs="Times New Roman"/>
                <w:spacing w:val="-2"/>
                <w:sz w:val="20"/>
                <w:szCs w:val="20"/>
                <w:highlight w:val="red"/>
                <w:lang w:val="de-DE"/>
              </w:rPr>
              <w:t>CH-PSALMEN VAN SALOMO</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de-DE"/>
              </w:rPr>
            </w:pP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de-DE"/>
              </w:rPr>
            </w:pPr>
            <w:r>
              <w:rPr>
                <w:rFonts w:ascii="Times New Roman" w:hAnsi="Times New Roman" w:cs="Times New Roman"/>
                <w:spacing w:val="-2"/>
                <w:sz w:val="20"/>
                <w:szCs w:val="20"/>
                <w:lang w:val="de-DE"/>
              </w:rPr>
              <w:lastRenderedPageBreak/>
              <w:t>DA-JESAJA-</w:t>
            </w:r>
            <w:r w:rsidRPr="006B56C2">
              <w:rPr>
                <w:rFonts w:ascii="Times New Roman" w:hAnsi="Times New Roman" w:cs="Times New Roman"/>
                <w:spacing w:val="-2"/>
                <w:sz w:val="20"/>
                <w:szCs w:val="20"/>
                <w:lang w:val="de-DE"/>
              </w:rPr>
              <w:t>066</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de-DE"/>
              </w:rPr>
            </w:pPr>
            <w:r>
              <w:rPr>
                <w:rFonts w:ascii="Times New Roman" w:hAnsi="Times New Roman" w:cs="Times New Roman"/>
                <w:spacing w:val="-2"/>
                <w:sz w:val="20"/>
                <w:szCs w:val="20"/>
                <w:lang w:val="de-DE"/>
              </w:rPr>
              <w:t>DBA-JEREMIA-</w:t>
            </w:r>
            <w:r w:rsidRPr="006B56C2">
              <w:rPr>
                <w:rFonts w:ascii="Times New Roman" w:hAnsi="Times New Roman" w:cs="Times New Roman"/>
                <w:spacing w:val="-2"/>
                <w:sz w:val="20"/>
                <w:szCs w:val="20"/>
                <w:lang w:val="de-DE"/>
              </w:rPr>
              <w:t>052</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de-DE"/>
              </w:rPr>
            </w:pPr>
            <w:r w:rsidRPr="00C27282">
              <w:rPr>
                <w:rFonts w:ascii="Times New Roman" w:hAnsi="Times New Roman" w:cs="Times New Roman"/>
                <w:spacing w:val="-2"/>
                <w:sz w:val="20"/>
                <w:szCs w:val="20"/>
                <w:highlight w:val="red"/>
                <w:lang w:val="de-DE"/>
              </w:rPr>
              <w:t>DBB-BARUCH</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de-DE"/>
              </w:rPr>
            </w:pPr>
            <w:r>
              <w:rPr>
                <w:rFonts w:ascii="Times New Roman" w:hAnsi="Times New Roman" w:cs="Times New Roman"/>
                <w:spacing w:val="-2"/>
                <w:sz w:val="20"/>
                <w:szCs w:val="20"/>
                <w:lang w:val="de-DE"/>
              </w:rPr>
              <w:t>DBC-KLAAGLIEDEREN-</w:t>
            </w:r>
            <w:r w:rsidRPr="006B56C2">
              <w:rPr>
                <w:rFonts w:ascii="Times New Roman" w:hAnsi="Times New Roman" w:cs="Times New Roman"/>
                <w:spacing w:val="-2"/>
                <w:sz w:val="20"/>
                <w:szCs w:val="20"/>
                <w:lang w:val="de-DE"/>
              </w:rPr>
              <w:t>005</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27282">
              <w:rPr>
                <w:rFonts w:ascii="Times New Roman" w:hAnsi="Times New Roman" w:cs="Times New Roman"/>
                <w:spacing w:val="-2"/>
                <w:sz w:val="20"/>
                <w:szCs w:val="20"/>
                <w:highlight w:val="red"/>
              </w:rPr>
              <w:t>DBD-BRIEF VAN JEREMIA</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DC-EZECHIËL-</w:t>
            </w:r>
            <w:r w:rsidRPr="006B56C2">
              <w:rPr>
                <w:rFonts w:ascii="Times New Roman" w:hAnsi="Times New Roman" w:cs="Times New Roman"/>
                <w:spacing w:val="-2"/>
                <w:sz w:val="20"/>
                <w:szCs w:val="20"/>
              </w:rPr>
              <w:t>048</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DD-DANIËL-</w:t>
            </w:r>
            <w:r w:rsidRPr="006B56C2">
              <w:rPr>
                <w:rFonts w:ascii="Times New Roman" w:hAnsi="Times New Roman" w:cs="Times New Roman"/>
                <w:spacing w:val="-2"/>
                <w:sz w:val="20"/>
                <w:szCs w:val="20"/>
              </w:rPr>
              <w:t>012</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27282">
              <w:rPr>
                <w:rFonts w:ascii="Times New Roman" w:hAnsi="Times New Roman" w:cs="Times New Roman"/>
                <w:spacing w:val="-2"/>
                <w:sz w:val="20"/>
                <w:szCs w:val="20"/>
                <w:highlight w:val="red"/>
              </w:rPr>
              <w:t>DD-DANIËL+ [met apocriefe delen]</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Pr>
                <w:rFonts w:ascii="Times New Roman" w:hAnsi="Times New Roman" w:cs="Times New Roman"/>
                <w:spacing w:val="-2"/>
                <w:sz w:val="20"/>
                <w:szCs w:val="20"/>
                <w:lang w:val="en-GB"/>
              </w:rPr>
              <w:t>DEA-HOSEA-</w:t>
            </w:r>
            <w:r w:rsidRPr="006B56C2">
              <w:rPr>
                <w:rFonts w:ascii="Times New Roman" w:hAnsi="Times New Roman" w:cs="Times New Roman"/>
                <w:spacing w:val="-2"/>
                <w:sz w:val="20"/>
                <w:szCs w:val="20"/>
                <w:lang w:val="en-GB"/>
              </w:rPr>
              <w:t>014</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Pr>
                <w:rFonts w:ascii="Times New Roman" w:hAnsi="Times New Roman" w:cs="Times New Roman"/>
                <w:spacing w:val="-2"/>
                <w:sz w:val="20"/>
                <w:szCs w:val="20"/>
                <w:lang w:val="en-GB"/>
              </w:rPr>
              <w:t>DEB-JOEL-</w:t>
            </w:r>
            <w:r w:rsidRPr="006B56C2">
              <w:rPr>
                <w:rFonts w:ascii="Times New Roman" w:hAnsi="Times New Roman" w:cs="Times New Roman"/>
                <w:spacing w:val="-2"/>
                <w:sz w:val="20"/>
                <w:szCs w:val="20"/>
                <w:lang w:val="en-GB"/>
              </w:rPr>
              <w:t>003</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Pr>
                <w:rFonts w:ascii="Times New Roman" w:hAnsi="Times New Roman" w:cs="Times New Roman"/>
                <w:spacing w:val="-2"/>
                <w:sz w:val="20"/>
                <w:szCs w:val="20"/>
                <w:lang w:val="en-GB"/>
              </w:rPr>
              <w:t>DEC-AMOS-</w:t>
            </w:r>
            <w:r w:rsidRPr="006B56C2">
              <w:rPr>
                <w:rFonts w:ascii="Times New Roman" w:hAnsi="Times New Roman" w:cs="Times New Roman"/>
                <w:spacing w:val="-2"/>
                <w:sz w:val="20"/>
                <w:szCs w:val="20"/>
                <w:lang w:val="en-GB"/>
              </w:rPr>
              <w:t>009</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DED-OBADJA-</w:t>
            </w:r>
            <w:r w:rsidRPr="006B56C2">
              <w:rPr>
                <w:rFonts w:ascii="Times New Roman" w:hAnsi="Times New Roman" w:cs="Times New Roman"/>
                <w:spacing w:val="-2"/>
                <w:sz w:val="20"/>
                <w:szCs w:val="20"/>
              </w:rPr>
              <w:t>001</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DEE-JONA-</w:t>
            </w:r>
            <w:r w:rsidRPr="006B56C2">
              <w:rPr>
                <w:rFonts w:ascii="Times New Roman" w:hAnsi="Times New Roman" w:cs="Times New Roman"/>
                <w:spacing w:val="-2"/>
                <w:sz w:val="20"/>
                <w:szCs w:val="20"/>
              </w:rPr>
              <w:t>004</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DEF-MICHA-</w:t>
            </w:r>
            <w:r w:rsidRPr="006B56C2">
              <w:rPr>
                <w:rFonts w:ascii="Times New Roman" w:hAnsi="Times New Roman" w:cs="Times New Roman"/>
                <w:spacing w:val="-2"/>
                <w:sz w:val="20"/>
                <w:szCs w:val="20"/>
              </w:rPr>
              <w:t>007</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DEG-NAHUM-</w:t>
            </w:r>
            <w:r w:rsidRPr="006B56C2">
              <w:rPr>
                <w:rFonts w:ascii="Times New Roman" w:hAnsi="Times New Roman" w:cs="Times New Roman"/>
                <w:spacing w:val="-2"/>
                <w:sz w:val="20"/>
                <w:szCs w:val="20"/>
              </w:rPr>
              <w:t>003</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DEH-HABAKUK-</w:t>
            </w:r>
            <w:r w:rsidRPr="006B56C2">
              <w:rPr>
                <w:rFonts w:ascii="Times New Roman" w:hAnsi="Times New Roman" w:cs="Times New Roman"/>
                <w:spacing w:val="-2"/>
                <w:sz w:val="20"/>
                <w:szCs w:val="20"/>
              </w:rPr>
              <w:t>003</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DEI-ZEFANJA-0</w:t>
            </w:r>
            <w:r w:rsidRPr="006B56C2">
              <w:rPr>
                <w:rFonts w:ascii="Times New Roman" w:hAnsi="Times New Roman" w:cs="Times New Roman"/>
                <w:spacing w:val="-2"/>
                <w:sz w:val="20"/>
                <w:szCs w:val="20"/>
              </w:rPr>
              <w:t>03</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DEJ-HAGGAI-</w:t>
            </w:r>
            <w:r w:rsidRPr="006B56C2">
              <w:rPr>
                <w:rFonts w:ascii="Times New Roman" w:hAnsi="Times New Roman" w:cs="Times New Roman"/>
                <w:spacing w:val="-2"/>
                <w:sz w:val="20"/>
                <w:szCs w:val="20"/>
              </w:rPr>
              <w:t>002</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DEK-ZACHARIA-</w:t>
            </w:r>
            <w:r w:rsidRPr="006B56C2">
              <w:rPr>
                <w:rFonts w:ascii="Times New Roman" w:hAnsi="Times New Roman" w:cs="Times New Roman"/>
                <w:spacing w:val="-2"/>
                <w:sz w:val="20"/>
                <w:szCs w:val="20"/>
              </w:rPr>
              <w:t>014</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DEL-MALEACH-</w:t>
            </w:r>
            <w:r w:rsidRPr="006B56C2">
              <w:rPr>
                <w:rFonts w:ascii="Times New Roman" w:hAnsi="Times New Roman" w:cs="Times New Roman"/>
                <w:spacing w:val="-2"/>
                <w:sz w:val="20"/>
                <w:szCs w:val="20"/>
              </w:rPr>
              <w:t>004</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6B56C2" w:rsidRPr="00C2728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highlight w:val="red"/>
              </w:rPr>
            </w:pPr>
            <w:r w:rsidRPr="00C27282">
              <w:rPr>
                <w:rFonts w:ascii="Times New Roman" w:hAnsi="Times New Roman" w:cs="Times New Roman"/>
                <w:spacing w:val="-2"/>
                <w:sz w:val="20"/>
                <w:szCs w:val="20"/>
                <w:highlight w:val="red"/>
              </w:rPr>
              <w:t>EA 1HENOCH [met eventueel 2 en 3 Henoch, als E</w:t>
            </w:r>
            <w:r w:rsidR="00FA3949">
              <w:rPr>
                <w:rFonts w:ascii="Times New Roman" w:hAnsi="Times New Roman" w:cs="Times New Roman"/>
                <w:spacing w:val="-2"/>
                <w:sz w:val="20"/>
                <w:szCs w:val="20"/>
                <w:highlight w:val="red"/>
              </w:rPr>
              <w:t>A</w:t>
            </w:r>
            <w:r w:rsidRPr="00C27282">
              <w:rPr>
                <w:rFonts w:ascii="Times New Roman" w:hAnsi="Times New Roman" w:cs="Times New Roman"/>
                <w:spacing w:val="-2"/>
                <w:sz w:val="20"/>
                <w:szCs w:val="20"/>
                <w:highlight w:val="red"/>
              </w:rPr>
              <w:t>B en E</w:t>
            </w:r>
            <w:r w:rsidR="00FA3949">
              <w:rPr>
                <w:rFonts w:ascii="Times New Roman" w:hAnsi="Times New Roman" w:cs="Times New Roman"/>
                <w:spacing w:val="-2"/>
                <w:sz w:val="20"/>
                <w:szCs w:val="20"/>
                <w:highlight w:val="red"/>
              </w:rPr>
              <w:t>A</w:t>
            </w:r>
            <w:r w:rsidRPr="00C27282">
              <w:rPr>
                <w:rFonts w:ascii="Times New Roman" w:hAnsi="Times New Roman" w:cs="Times New Roman"/>
                <w:spacing w:val="-2"/>
                <w:sz w:val="20"/>
                <w:szCs w:val="20"/>
                <w:highlight w:val="red"/>
              </w:rPr>
              <w:t>C]</w:t>
            </w:r>
          </w:p>
          <w:p w:rsidR="006B56C2" w:rsidRPr="006B56C2" w:rsidRDefault="006B56C2" w:rsidP="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27282">
              <w:rPr>
                <w:rFonts w:ascii="Times New Roman" w:hAnsi="Times New Roman" w:cs="Times New Roman"/>
                <w:spacing w:val="-2"/>
                <w:sz w:val="20"/>
                <w:szCs w:val="20"/>
                <w:highlight w:val="red"/>
              </w:rPr>
              <w:t>EB-TESTAMENT VAN DE TWAALF PATRIAR</w:t>
            </w:r>
            <w:r w:rsidR="0062116B">
              <w:rPr>
                <w:rFonts w:ascii="Times New Roman" w:hAnsi="Times New Roman" w:cs="Times New Roman"/>
                <w:spacing w:val="-2"/>
                <w:sz w:val="20"/>
                <w:szCs w:val="20"/>
                <w:highlight w:val="red"/>
              </w:rPr>
              <w:softHyphen/>
            </w:r>
            <w:r w:rsidRPr="00C27282">
              <w:rPr>
                <w:rFonts w:ascii="Times New Roman" w:hAnsi="Times New Roman" w:cs="Times New Roman"/>
                <w:spacing w:val="-2"/>
                <w:sz w:val="20"/>
                <w:szCs w:val="20"/>
                <w:highlight w:val="red"/>
              </w:rPr>
              <w:t>CHEN</w:t>
            </w:r>
          </w:p>
          <w:p w:rsidR="006B56C2" w:rsidRDefault="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tc>
      </w:tr>
    </w:tbl>
    <w:p w:rsidR="006B56C2" w:rsidRPr="001B337A" w:rsidRDefault="006B56C2">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p>
    <w:p w:rsidR="0039439E" w:rsidRDefault="0039439E">
      <w:pPr>
        <w:widowControl/>
        <w:autoSpaceDE/>
        <w:autoSpaceDN/>
        <w:adjustRightInd/>
        <w:rPr>
          <w:rFonts w:ascii="Times New Roman" w:hAnsi="Times New Roman" w:cs="Times New Roman"/>
          <w:spacing w:val="-2"/>
          <w:sz w:val="20"/>
          <w:szCs w:val="20"/>
        </w:rPr>
      </w:pPr>
      <w:r>
        <w:rPr>
          <w:rFonts w:ascii="Times New Roman" w:hAnsi="Times New Roman" w:cs="Times New Roman"/>
          <w:spacing w:val="-2"/>
          <w:sz w:val="20"/>
          <w:szCs w:val="20"/>
        </w:rPr>
        <w:br w:type="page"/>
      </w:r>
    </w:p>
    <w:p w:rsidR="0039439E" w:rsidRPr="001B337A" w:rsidRDefault="0039439E" w:rsidP="0039439E">
      <w:pPr>
        <w:tabs>
          <w:tab w:val="left" w:pos="-1440"/>
          <w:tab w:val="left" w:pos="-720"/>
        </w:tabs>
        <w:spacing w:line="240" w:lineRule="atLeast"/>
        <w:jc w:val="both"/>
        <w:rPr>
          <w:rFonts w:ascii="Times New Roman" w:hAnsi="Times New Roman" w:cs="Times New Roman"/>
          <w:spacing w:val="-2"/>
          <w:sz w:val="20"/>
          <w:szCs w:val="20"/>
        </w:rPr>
      </w:pPr>
    </w:p>
    <w:p w:rsidR="0039439E" w:rsidRPr="001B337A" w:rsidRDefault="0039439E" w:rsidP="0039439E">
      <w:pPr>
        <w:tabs>
          <w:tab w:val="left" w:pos="-1440"/>
          <w:tab w:val="left" w:pos="-720"/>
        </w:tabs>
        <w:spacing w:line="240" w:lineRule="atLeast"/>
        <w:jc w:val="both"/>
        <w:rPr>
          <w:rFonts w:ascii="Times New Roman" w:hAnsi="Times New Roman" w:cs="Times New Roman"/>
          <w:spacing w:val="-2"/>
          <w:sz w:val="20"/>
          <w:szCs w:val="20"/>
        </w:rPr>
      </w:pPr>
    </w:p>
    <w:p w:rsidR="0039439E" w:rsidRPr="001B337A" w:rsidRDefault="0039439E" w:rsidP="0039439E">
      <w:pPr>
        <w:tabs>
          <w:tab w:val="left" w:pos="-1440"/>
          <w:tab w:val="left" w:pos="-720"/>
        </w:tabs>
        <w:spacing w:line="240" w:lineRule="atLeast"/>
        <w:jc w:val="both"/>
        <w:rPr>
          <w:rFonts w:ascii="Times New Roman" w:hAnsi="Times New Roman" w:cs="Times New Roman"/>
          <w:spacing w:val="-2"/>
          <w:sz w:val="20"/>
          <w:szCs w:val="20"/>
        </w:rPr>
      </w:pPr>
    </w:p>
    <w:p w:rsidR="0039439E" w:rsidRPr="001B337A" w:rsidRDefault="0039439E" w:rsidP="0039439E">
      <w:pPr>
        <w:tabs>
          <w:tab w:val="left" w:pos="-1440"/>
          <w:tab w:val="left" w:pos="-720"/>
        </w:tabs>
        <w:spacing w:line="240" w:lineRule="atLeast"/>
        <w:jc w:val="both"/>
        <w:rPr>
          <w:rFonts w:ascii="Times New Roman" w:hAnsi="Times New Roman" w:cs="Times New Roman"/>
          <w:spacing w:val="-2"/>
          <w:sz w:val="20"/>
          <w:szCs w:val="20"/>
        </w:rPr>
      </w:pPr>
    </w:p>
    <w:p w:rsidR="0039439E" w:rsidRPr="001B337A" w:rsidRDefault="0039439E" w:rsidP="0039439E">
      <w:pPr>
        <w:tabs>
          <w:tab w:val="left" w:pos="-1440"/>
          <w:tab w:val="left" w:pos="-720"/>
        </w:tabs>
        <w:spacing w:line="240" w:lineRule="atLeast"/>
        <w:jc w:val="both"/>
        <w:rPr>
          <w:rFonts w:ascii="Times New Roman" w:hAnsi="Times New Roman" w:cs="Times New Roman"/>
          <w:spacing w:val="-2"/>
          <w:sz w:val="20"/>
          <w:szCs w:val="20"/>
        </w:rPr>
      </w:pPr>
    </w:p>
    <w:p w:rsidR="0039439E" w:rsidRPr="001B337A" w:rsidRDefault="0039439E" w:rsidP="0039439E">
      <w:pPr>
        <w:tabs>
          <w:tab w:val="left" w:pos="-1440"/>
          <w:tab w:val="left" w:pos="-720"/>
        </w:tabs>
        <w:spacing w:line="240" w:lineRule="atLeast"/>
        <w:jc w:val="both"/>
        <w:rPr>
          <w:rFonts w:ascii="Times New Roman" w:hAnsi="Times New Roman" w:cs="Times New Roman"/>
          <w:spacing w:val="-2"/>
          <w:sz w:val="20"/>
          <w:szCs w:val="20"/>
        </w:rPr>
      </w:pPr>
    </w:p>
    <w:p w:rsidR="0039439E" w:rsidRPr="001B337A" w:rsidRDefault="0039439E" w:rsidP="0039439E">
      <w:pPr>
        <w:tabs>
          <w:tab w:val="left" w:pos="-1440"/>
          <w:tab w:val="left" w:pos="-720"/>
        </w:tabs>
        <w:spacing w:line="240" w:lineRule="atLeast"/>
        <w:jc w:val="both"/>
        <w:rPr>
          <w:rFonts w:ascii="Times New Roman" w:hAnsi="Times New Roman" w:cs="Times New Roman"/>
          <w:spacing w:val="-2"/>
          <w:sz w:val="20"/>
          <w:szCs w:val="20"/>
        </w:rPr>
      </w:pPr>
    </w:p>
    <w:p w:rsidR="0039439E" w:rsidRPr="001B337A" w:rsidRDefault="0039439E" w:rsidP="0039439E">
      <w:pPr>
        <w:tabs>
          <w:tab w:val="left" w:pos="-1440"/>
          <w:tab w:val="left" w:pos="-720"/>
        </w:tabs>
        <w:spacing w:line="240" w:lineRule="atLeast"/>
        <w:jc w:val="both"/>
        <w:rPr>
          <w:rFonts w:ascii="Times New Roman" w:hAnsi="Times New Roman" w:cs="Times New Roman"/>
          <w:spacing w:val="-2"/>
          <w:sz w:val="20"/>
          <w:szCs w:val="20"/>
        </w:rPr>
      </w:pPr>
    </w:p>
    <w:p w:rsidR="0039439E" w:rsidRPr="001B337A" w:rsidRDefault="0039439E" w:rsidP="0039439E">
      <w:pPr>
        <w:tabs>
          <w:tab w:val="left" w:pos="-1440"/>
          <w:tab w:val="left" w:pos="-720"/>
        </w:tabs>
        <w:spacing w:line="240" w:lineRule="atLeast"/>
        <w:jc w:val="both"/>
        <w:rPr>
          <w:rFonts w:ascii="Times New Roman" w:hAnsi="Times New Roman" w:cs="Times New Roman"/>
          <w:spacing w:val="-2"/>
          <w:sz w:val="20"/>
          <w:szCs w:val="20"/>
        </w:rPr>
      </w:pPr>
    </w:p>
    <w:p w:rsidR="0039439E" w:rsidRPr="001B337A" w:rsidRDefault="0039439E" w:rsidP="0039439E">
      <w:pPr>
        <w:tabs>
          <w:tab w:val="left" w:pos="-1440"/>
          <w:tab w:val="left" w:pos="-720"/>
        </w:tabs>
        <w:spacing w:line="240" w:lineRule="atLeast"/>
        <w:jc w:val="both"/>
        <w:rPr>
          <w:rFonts w:ascii="Times New Roman" w:hAnsi="Times New Roman" w:cs="Times New Roman"/>
          <w:spacing w:val="-2"/>
          <w:sz w:val="20"/>
          <w:szCs w:val="20"/>
        </w:rPr>
      </w:pPr>
    </w:p>
    <w:p w:rsidR="00B8032F" w:rsidRPr="00CC4374"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HET NIEUWE TESTAMENT</w:t>
      </w:r>
    </w:p>
    <w:p w:rsidR="0039439E" w:rsidRDefault="0039439E">
      <w:pPr>
        <w:widowControl/>
        <w:autoSpaceDE/>
        <w:autoSpaceDN/>
        <w:adjustRightInd/>
        <w:rPr>
          <w:rFonts w:ascii="Times New Roman" w:hAnsi="Times New Roman" w:cs="Times New Roman"/>
          <w:spacing w:val="-2"/>
          <w:sz w:val="20"/>
          <w:szCs w:val="20"/>
        </w:rPr>
      </w:pPr>
      <w:r>
        <w:rPr>
          <w:rFonts w:ascii="Times New Roman" w:hAnsi="Times New Roman" w:cs="Times New Roman"/>
          <w:spacing w:val="-2"/>
          <w:sz w:val="20"/>
          <w:szCs w:val="20"/>
        </w:rPr>
        <w:br w:type="page"/>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lastRenderedPageBreak/>
        <w:t>REGISTER VAN DE BOEKEN</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DES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NIEUWEN TESTAMENTS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________________</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p>
    <w:p w:rsidR="006B56C2" w:rsidRDefault="006B56C2"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sectPr w:rsidR="006B56C2" w:rsidSect="00B8032F">
          <w:pgSz w:w="11906" w:h="16838"/>
          <w:pgMar w:top="1440" w:right="1440" w:bottom="1440" w:left="1440" w:header="1440" w:footer="1440" w:gutter="0"/>
          <w:pgNumType w:start="1"/>
          <w:cols w:space="708"/>
          <w:noEndnote/>
        </w:sectPr>
      </w:pP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lastRenderedPageBreak/>
        <w:t>Het Evangelie van Mattheüs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Het Evangelie van Marcus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Het Evangelie van Lukas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Het Evangelie van Johannes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De Handelingen der Apostelen</w:t>
      </w:r>
    </w:p>
    <w:p w:rsidR="00705AD8" w:rsidRPr="00705AD8" w:rsidRDefault="00705AD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br w:type="column"/>
      </w:r>
      <w:r w:rsidR="00467EF8">
        <w:rPr>
          <w:rFonts w:ascii="Times New Roman" w:hAnsi="Times New Roman" w:cs="Times New Roman"/>
          <w:spacing w:val="-2"/>
          <w:sz w:val="20"/>
          <w:szCs w:val="20"/>
        </w:rPr>
        <w:lastRenderedPageBreak/>
        <w:t>FA-MATTHEÜS-</w:t>
      </w:r>
      <w:r w:rsidRPr="00705AD8">
        <w:rPr>
          <w:rFonts w:ascii="Times New Roman" w:hAnsi="Times New Roman" w:cs="Times New Roman"/>
          <w:spacing w:val="-2"/>
          <w:sz w:val="20"/>
          <w:szCs w:val="20"/>
        </w:rPr>
        <w:t>028</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FB-MARCUS-</w:t>
      </w:r>
      <w:r w:rsidR="00705AD8" w:rsidRPr="00705AD8">
        <w:rPr>
          <w:rFonts w:ascii="Times New Roman" w:hAnsi="Times New Roman" w:cs="Times New Roman"/>
          <w:spacing w:val="-2"/>
          <w:sz w:val="20"/>
          <w:szCs w:val="20"/>
        </w:rPr>
        <w:t>016</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FC-LUCAS1 Evangelie-</w:t>
      </w:r>
      <w:r w:rsidR="00705AD8" w:rsidRPr="00705AD8">
        <w:rPr>
          <w:rFonts w:ascii="Times New Roman" w:hAnsi="Times New Roman" w:cs="Times New Roman"/>
          <w:spacing w:val="-2"/>
          <w:sz w:val="20"/>
          <w:szCs w:val="20"/>
        </w:rPr>
        <w:t>024</w:t>
      </w:r>
    </w:p>
    <w:p w:rsidR="00705AD8" w:rsidRPr="00705AD8" w:rsidRDefault="00705AD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sidRPr="00705AD8">
        <w:rPr>
          <w:rFonts w:ascii="Times New Roman" w:hAnsi="Times New Roman" w:cs="Times New Roman"/>
          <w:spacing w:val="-2"/>
          <w:sz w:val="20"/>
          <w:szCs w:val="20"/>
        </w:rPr>
        <w:t>FD-JOHANNES.021</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FE-LUCAS2 Handelingen-</w:t>
      </w:r>
      <w:r w:rsidR="00705AD8" w:rsidRPr="00705AD8">
        <w:rPr>
          <w:rFonts w:ascii="Times New Roman" w:hAnsi="Times New Roman" w:cs="Times New Roman"/>
          <w:spacing w:val="-2"/>
          <w:sz w:val="20"/>
          <w:szCs w:val="20"/>
        </w:rPr>
        <w:t>028</w:t>
      </w:r>
    </w:p>
    <w:p w:rsidR="00705AD8" w:rsidRPr="00C27282" w:rsidRDefault="00705AD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highlight w:val="red"/>
        </w:rPr>
      </w:pPr>
      <w:r w:rsidRPr="00C27282">
        <w:rPr>
          <w:rFonts w:ascii="Times New Roman" w:hAnsi="Times New Roman" w:cs="Times New Roman"/>
          <w:spacing w:val="-2"/>
          <w:sz w:val="20"/>
          <w:szCs w:val="20"/>
          <w:highlight w:val="red"/>
        </w:rPr>
        <w:t>FF-EVANGELIE VAN THOMAS</w:t>
      </w:r>
    </w:p>
    <w:p w:rsidR="00705AD8" w:rsidRPr="00705AD8" w:rsidRDefault="00705AD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r w:rsidRPr="00C27282">
        <w:rPr>
          <w:rFonts w:ascii="Times New Roman" w:hAnsi="Times New Roman" w:cs="Times New Roman"/>
          <w:spacing w:val="-2"/>
          <w:sz w:val="20"/>
          <w:szCs w:val="20"/>
          <w:highlight w:val="red"/>
        </w:rPr>
        <w:t>FG [Kinderevangeliën? Evangeliën tezamen? (als Heliant?) Synopsis?]</w:t>
      </w:r>
    </w:p>
    <w:p w:rsidR="00705AD8" w:rsidRDefault="00705AD8"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p>
    <w:p w:rsidR="006B56C2" w:rsidRDefault="006B56C2"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sectPr w:rsidR="006B56C2" w:rsidSect="006B56C2">
          <w:type w:val="continuous"/>
          <w:pgSz w:w="11906" w:h="16838"/>
          <w:pgMar w:top="1440" w:right="1440" w:bottom="1440" w:left="1440" w:header="1440" w:footer="1440" w:gutter="0"/>
          <w:pgNumType w:start="1"/>
          <w:cols w:num="2" w:space="708"/>
          <w:noEndnote/>
        </w:sectPr>
      </w:pP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BRIEVEN VAN PAULUS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[Paulinische Brieven]</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hAnsi="Times New Roman" w:cs="Times New Roman"/>
          <w:spacing w:val="-2"/>
          <w:sz w:val="20"/>
          <w:szCs w:val="20"/>
        </w:rPr>
      </w:pPr>
    </w:p>
    <w:p w:rsidR="00705AD8" w:rsidRDefault="00705AD8"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sectPr w:rsidR="00705AD8" w:rsidSect="006B56C2">
          <w:type w:val="continuous"/>
          <w:pgSz w:w="11906" w:h="16838"/>
          <w:pgMar w:top="1440" w:right="1440" w:bottom="1440" w:left="1440" w:header="1440" w:footer="1440" w:gutter="0"/>
          <w:pgNumType w:start="1"/>
          <w:cols w:space="708"/>
          <w:noEndnote/>
        </w:sectPr>
      </w:pP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lastRenderedPageBreak/>
        <w:t>Aan de Romeinen</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Eerste aan de Corinthiërs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Tweede aan de Corinthiërs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Aan de Galatiërs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Aan de Efeziërs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Aan de Filippenzen</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Aan de Colossenzen</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Eerste aan de Thessalonicenzen</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Tweede aan de Thessalonicenzen</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lastRenderedPageBreak/>
        <w:t>GA-ROMEINEN-</w:t>
      </w:r>
      <w:r w:rsidR="00705AD8" w:rsidRPr="00705AD8">
        <w:rPr>
          <w:rFonts w:ascii="Times New Roman" w:hAnsi="Times New Roman" w:cs="Times New Roman"/>
          <w:spacing w:val="-2"/>
          <w:sz w:val="20"/>
          <w:szCs w:val="20"/>
        </w:rPr>
        <w:t>016</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GBA-1CORINTHIËRS-</w:t>
      </w:r>
      <w:r w:rsidR="00705AD8" w:rsidRPr="00705AD8">
        <w:rPr>
          <w:rFonts w:ascii="Times New Roman" w:hAnsi="Times New Roman" w:cs="Times New Roman"/>
          <w:spacing w:val="-2"/>
          <w:sz w:val="20"/>
          <w:szCs w:val="20"/>
        </w:rPr>
        <w:t>016</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GBB-2CORINTHIËRS-</w:t>
      </w:r>
      <w:r w:rsidR="00705AD8" w:rsidRPr="00705AD8">
        <w:rPr>
          <w:rFonts w:ascii="Times New Roman" w:hAnsi="Times New Roman" w:cs="Times New Roman"/>
          <w:spacing w:val="-2"/>
          <w:sz w:val="20"/>
          <w:szCs w:val="20"/>
        </w:rPr>
        <w:t>013</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GC-GALATEN-</w:t>
      </w:r>
      <w:r w:rsidR="00705AD8" w:rsidRPr="00705AD8">
        <w:rPr>
          <w:rFonts w:ascii="Times New Roman" w:hAnsi="Times New Roman" w:cs="Times New Roman"/>
          <w:spacing w:val="-2"/>
          <w:sz w:val="20"/>
          <w:szCs w:val="20"/>
        </w:rPr>
        <w:t>006</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GD-EFEZIËRS-</w:t>
      </w:r>
      <w:r w:rsidR="00705AD8" w:rsidRPr="00705AD8">
        <w:rPr>
          <w:rFonts w:ascii="Times New Roman" w:hAnsi="Times New Roman" w:cs="Times New Roman"/>
          <w:spacing w:val="-2"/>
          <w:sz w:val="20"/>
          <w:szCs w:val="20"/>
        </w:rPr>
        <w:t>006</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GE-FILIPPENZEN-</w:t>
      </w:r>
      <w:r w:rsidR="00705AD8" w:rsidRPr="00705AD8">
        <w:rPr>
          <w:rFonts w:ascii="Times New Roman" w:hAnsi="Times New Roman" w:cs="Times New Roman"/>
          <w:spacing w:val="-2"/>
          <w:sz w:val="20"/>
          <w:szCs w:val="20"/>
        </w:rPr>
        <w:t>004</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GF-COLOSSENZEN-</w:t>
      </w:r>
      <w:r w:rsidR="00705AD8" w:rsidRPr="00705AD8">
        <w:rPr>
          <w:rFonts w:ascii="Times New Roman" w:hAnsi="Times New Roman" w:cs="Times New Roman"/>
          <w:spacing w:val="-2"/>
          <w:sz w:val="20"/>
          <w:szCs w:val="20"/>
        </w:rPr>
        <w:t>004</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GGA-1THESSALONICENZEN-</w:t>
      </w:r>
      <w:r w:rsidR="00705AD8" w:rsidRPr="00705AD8">
        <w:rPr>
          <w:rFonts w:ascii="Times New Roman" w:hAnsi="Times New Roman" w:cs="Times New Roman"/>
          <w:spacing w:val="-2"/>
          <w:sz w:val="20"/>
          <w:szCs w:val="20"/>
        </w:rPr>
        <w:t>005</w:t>
      </w:r>
    </w:p>
    <w:p w:rsid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GGB-2THESSALONICENZEN-</w:t>
      </w:r>
      <w:r w:rsidR="00705AD8" w:rsidRPr="00705AD8">
        <w:rPr>
          <w:rFonts w:ascii="Times New Roman" w:hAnsi="Times New Roman" w:cs="Times New Roman"/>
          <w:spacing w:val="-2"/>
          <w:sz w:val="20"/>
          <w:szCs w:val="20"/>
        </w:rPr>
        <w:t>003</w:t>
      </w:r>
    </w:p>
    <w:p w:rsidR="00705AD8" w:rsidRDefault="00705AD8"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hAnsi="Times New Roman" w:cs="Times New Roman"/>
          <w:spacing w:val="-2"/>
          <w:sz w:val="20"/>
          <w:szCs w:val="20"/>
        </w:rPr>
        <w:sectPr w:rsidR="00705AD8" w:rsidSect="00705AD8">
          <w:type w:val="continuous"/>
          <w:pgSz w:w="11906" w:h="16838"/>
          <w:pgMar w:top="1440" w:right="1440" w:bottom="1440" w:left="1440" w:header="1440" w:footer="1440" w:gutter="0"/>
          <w:pgNumType w:start="1"/>
          <w:cols w:num="2" w:space="708"/>
          <w:noEndnote/>
        </w:sectPr>
      </w:pP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lastRenderedPageBreak/>
        <w:t>[Pastorale brieven]</w:t>
      </w:r>
    </w:p>
    <w:p w:rsidR="00705AD8" w:rsidRDefault="00705AD8"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sectPr w:rsidR="00705AD8" w:rsidSect="006B56C2">
          <w:type w:val="continuous"/>
          <w:pgSz w:w="11906" w:h="16838"/>
          <w:pgMar w:top="1440" w:right="1440" w:bottom="1440" w:left="1440" w:header="1440" w:footer="1440" w:gutter="0"/>
          <w:pgNumType w:start="1"/>
          <w:cols w:space="708"/>
          <w:noEndnote/>
        </w:sectPr>
      </w:pP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lastRenderedPageBreak/>
        <w:t>Eerste aan Timotheüs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Tweede aan Timotheüs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Aan Titus</w:t>
      </w:r>
    </w:p>
    <w:p w:rsidR="00705AD8"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Aan Filémon</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Pr>
          <w:rFonts w:ascii="Times New Roman" w:hAnsi="Times New Roman" w:cs="Times New Roman"/>
          <w:spacing w:val="-2"/>
          <w:sz w:val="20"/>
          <w:szCs w:val="20"/>
          <w:lang w:val="en-GB"/>
        </w:rPr>
        <w:lastRenderedPageBreak/>
        <w:t>GHA-1THIMOTHEÜS-</w:t>
      </w:r>
      <w:r w:rsidR="00705AD8" w:rsidRPr="00705AD8">
        <w:rPr>
          <w:rFonts w:ascii="Times New Roman" w:hAnsi="Times New Roman" w:cs="Times New Roman"/>
          <w:spacing w:val="-2"/>
          <w:sz w:val="20"/>
          <w:szCs w:val="20"/>
          <w:lang w:val="en-GB"/>
        </w:rPr>
        <w:t>006</w:t>
      </w:r>
    </w:p>
    <w:p w:rsidR="00705AD8" w:rsidRPr="00705AD8" w:rsidRDefault="00705AD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sidRPr="00705AD8">
        <w:rPr>
          <w:rFonts w:ascii="Times New Roman" w:hAnsi="Times New Roman" w:cs="Times New Roman"/>
          <w:spacing w:val="-2"/>
          <w:sz w:val="20"/>
          <w:szCs w:val="20"/>
          <w:lang w:val="en-GB"/>
        </w:rPr>
        <w:t>GHB-2</w:t>
      </w:r>
      <w:r w:rsidR="00467EF8">
        <w:rPr>
          <w:rFonts w:ascii="Times New Roman" w:hAnsi="Times New Roman" w:cs="Times New Roman"/>
          <w:spacing w:val="-2"/>
          <w:sz w:val="20"/>
          <w:szCs w:val="20"/>
          <w:lang w:val="en-GB"/>
        </w:rPr>
        <w:t>THIMOTHEÜS-</w:t>
      </w:r>
      <w:r w:rsidRPr="00705AD8">
        <w:rPr>
          <w:rFonts w:ascii="Times New Roman" w:hAnsi="Times New Roman" w:cs="Times New Roman"/>
          <w:spacing w:val="-2"/>
          <w:sz w:val="20"/>
          <w:szCs w:val="20"/>
          <w:lang w:val="en-GB"/>
        </w:rPr>
        <w:t>004</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Pr>
          <w:rFonts w:ascii="Times New Roman" w:hAnsi="Times New Roman" w:cs="Times New Roman"/>
          <w:spacing w:val="-2"/>
          <w:sz w:val="20"/>
          <w:szCs w:val="20"/>
          <w:lang w:val="en-GB"/>
        </w:rPr>
        <w:t>GI-TITUS-</w:t>
      </w:r>
      <w:r w:rsidR="00705AD8" w:rsidRPr="00705AD8">
        <w:rPr>
          <w:rFonts w:ascii="Times New Roman" w:hAnsi="Times New Roman" w:cs="Times New Roman"/>
          <w:spacing w:val="-2"/>
          <w:sz w:val="20"/>
          <w:szCs w:val="20"/>
          <w:lang w:val="en-GB"/>
        </w:rPr>
        <w:t>003</w:t>
      </w:r>
    </w:p>
    <w:p w:rsid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GJ-FILEMON-</w:t>
      </w:r>
      <w:r w:rsidR="00705AD8" w:rsidRPr="00705AD8">
        <w:rPr>
          <w:rFonts w:ascii="Times New Roman" w:hAnsi="Times New Roman" w:cs="Times New Roman"/>
          <w:spacing w:val="-2"/>
          <w:sz w:val="20"/>
          <w:szCs w:val="20"/>
        </w:rPr>
        <w:t>001</w:t>
      </w:r>
    </w:p>
    <w:p w:rsidR="00705AD8" w:rsidRDefault="00705AD8"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sectPr w:rsidR="00705AD8" w:rsidSect="00705AD8">
          <w:type w:val="continuous"/>
          <w:pgSz w:w="11906" w:h="16838"/>
          <w:pgMar w:top="1440" w:right="1440" w:bottom="1440" w:left="1440" w:header="1440" w:footer="1440" w:gutter="0"/>
          <w:pgNumType w:start="1"/>
          <w:cols w:num="2" w:space="708"/>
          <w:noEndnote/>
        </w:sectPr>
      </w:pP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705AD8" w:rsidRDefault="00705AD8"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sectPr w:rsidR="00705AD8" w:rsidSect="006B56C2">
          <w:type w:val="continuous"/>
          <w:pgSz w:w="11906" w:h="16838"/>
          <w:pgMar w:top="1440" w:right="1440" w:bottom="1440" w:left="1440" w:header="1440" w:footer="1440" w:gutter="0"/>
          <w:pgNumType w:start="1"/>
          <w:cols w:space="708"/>
          <w:noEndnote/>
        </w:sectPr>
      </w:pP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lastRenderedPageBreak/>
        <w:t>Aan de Hebreërs</w:t>
      </w:r>
    </w:p>
    <w:p w:rsidR="00705AD8" w:rsidRDefault="00705AD8"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705AD8" w:rsidRDefault="00467EF8"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lastRenderedPageBreak/>
        <w:t>GK-HEBREËRS-0</w:t>
      </w:r>
      <w:r w:rsidR="00705AD8" w:rsidRPr="00705AD8">
        <w:rPr>
          <w:rFonts w:ascii="Times New Roman" w:hAnsi="Times New Roman" w:cs="Times New Roman"/>
          <w:spacing w:val="-2"/>
          <w:sz w:val="20"/>
          <w:szCs w:val="20"/>
        </w:rPr>
        <w:t>13</w:t>
      </w:r>
    </w:p>
    <w:p w:rsidR="00705AD8" w:rsidRDefault="00705AD8"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C27282">
        <w:rPr>
          <w:rFonts w:ascii="Times New Roman" w:hAnsi="Times New Roman" w:cs="Times New Roman"/>
          <w:spacing w:val="-2"/>
          <w:sz w:val="20"/>
          <w:szCs w:val="20"/>
          <w:highlight w:val="red"/>
        </w:rPr>
        <w:t>GL-BRIEF AAN LAODICEA</w:t>
      </w:r>
    </w:p>
    <w:p w:rsidR="00705AD8" w:rsidRDefault="00705AD8"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sectPr w:rsidR="00705AD8" w:rsidSect="00705AD8">
          <w:type w:val="continuous"/>
          <w:pgSz w:w="11906" w:h="16838"/>
          <w:pgMar w:top="1440" w:right="1440" w:bottom="1440" w:left="1440" w:header="1440" w:footer="1440" w:gutter="0"/>
          <w:pgNumType w:start="1"/>
          <w:cols w:num="2" w:space="708"/>
          <w:noEndnote/>
        </w:sectPr>
      </w:pP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ALGEMEENE BRIEVEN</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[Katholieke Brieven]</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705AD8" w:rsidRDefault="00705AD8"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sectPr w:rsidR="00705AD8" w:rsidSect="006B56C2">
          <w:type w:val="continuous"/>
          <w:pgSz w:w="11906" w:h="16838"/>
          <w:pgMar w:top="1440" w:right="1440" w:bottom="1440" w:left="1440" w:header="1440" w:footer="1440" w:gutter="0"/>
          <w:pgNumType w:start="1"/>
          <w:cols w:space="708"/>
          <w:noEndnote/>
        </w:sectPr>
      </w:pP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lastRenderedPageBreak/>
        <w:t>Van Jacobus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Eerste van Petrus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Tweede van Petrus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Eerste van Johannes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Tweede van Johannes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Derde van Johannes</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Van Judas</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lastRenderedPageBreak/>
        <w:t>HA-JACOBUS-</w:t>
      </w:r>
      <w:r w:rsidR="00705AD8" w:rsidRPr="00705AD8">
        <w:rPr>
          <w:rFonts w:ascii="Times New Roman" w:hAnsi="Times New Roman" w:cs="Times New Roman"/>
          <w:spacing w:val="-2"/>
          <w:sz w:val="20"/>
          <w:szCs w:val="20"/>
        </w:rPr>
        <w:t>005</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HBA-1PETRUS-</w:t>
      </w:r>
      <w:r w:rsidR="00705AD8" w:rsidRPr="00705AD8">
        <w:rPr>
          <w:rFonts w:ascii="Times New Roman" w:hAnsi="Times New Roman" w:cs="Times New Roman"/>
          <w:spacing w:val="-2"/>
          <w:sz w:val="20"/>
          <w:szCs w:val="20"/>
        </w:rPr>
        <w:t>005</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t>HBB-2PETRUS-</w:t>
      </w:r>
      <w:r w:rsidR="00705AD8" w:rsidRPr="00705AD8">
        <w:rPr>
          <w:rFonts w:ascii="Times New Roman" w:hAnsi="Times New Roman" w:cs="Times New Roman"/>
          <w:spacing w:val="-2"/>
          <w:sz w:val="20"/>
          <w:szCs w:val="20"/>
        </w:rPr>
        <w:t>003</w:t>
      </w:r>
    </w:p>
    <w:p w:rsidR="00705AD8" w:rsidRPr="00F230C7"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sidRPr="00F230C7">
        <w:rPr>
          <w:rFonts w:ascii="Times New Roman" w:hAnsi="Times New Roman" w:cs="Times New Roman"/>
          <w:spacing w:val="-2"/>
          <w:sz w:val="20"/>
          <w:szCs w:val="20"/>
          <w:lang w:val="en-GB"/>
        </w:rPr>
        <w:t>HCA-1JOHANNES-</w:t>
      </w:r>
      <w:r w:rsidR="00705AD8" w:rsidRPr="00F230C7">
        <w:rPr>
          <w:rFonts w:ascii="Times New Roman" w:hAnsi="Times New Roman" w:cs="Times New Roman"/>
          <w:spacing w:val="-2"/>
          <w:sz w:val="20"/>
          <w:szCs w:val="20"/>
          <w:lang w:val="en-GB"/>
        </w:rPr>
        <w:t>005</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Pr>
          <w:rFonts w:ascii="Times New Roman" w:hAnsi="Times New Roman" w:cs="Times New Roman"/>
          <w:spacing w:val="-2"/>
          <w:sz w:val="20"/>
          <w:szCs w:val="20"/>
          <w:lang w:val="en-GB"/>
        </w:rPr>
        <w:t>HCB-2JOHANNES-</w:t>
      </w:r>
      <w:r w:rsidR="00705AD8" w:rsidRPr="00705AD8">
        <w:rPr>
          <w:rFonts w:ascii="Times New Roman" w:hAnsi="Times New Roman" w:cs="Times New Roman"/>
          <w:spacing w:val="-2"/>
          <w:sz w:val="20"/>
          <w:szCs w:val="20"/>
          <w:lang w:val="en-GB"/>
        </w:rPr>
        <w:t>001</w:t>
      </w:r>
    </w:p>
    <w:p w:rsidR="00705AD8" w:rsidRPr="00705AD8"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lang w:val="en-GB"/>
        </w:rPr>
      </w:pPr>
      <w:r>
        <w:rPr>
          <w:rFonts w:ascii="Times New Roman" w:hAnsi="Times New Roman" w:cs="Times New Roman"/>
          <w:spacing w:val="-2"/>
          <w:sz w:val="20"/>
          <w:szCs w:val="20"/>
          <w:lang w:val="en-GB"/>
        </w:rPr>
        <w:t>HCC-3JOHANNES-</w:t>
      </w:r>
      <w:r w:rsidR="00705AD8" w:rsidRPr="00705AD8">
        <w:rPr>
          <w:rFonts w:ascii="Times New Roman" w:hAnsi="Times New Roman" w:cs="Times New Roman"/>
          <w:spacing w:val="-2"/>
          <w:sz w:val="20"/>
          <w:szCs w:val="20"/>
          <w:lang w:val="en-GB"/>
        </w:rPr>
        <w:t>001</w:t>
      </w:r>
    </w:p>
    <w:p w:rsidR="00705AD8" w:rsidRPr="00F230C7" w:rsidRDefault="00467EF8" w:rsidP="00705AD8">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sidRPr="00F230C7">
        <w:rPr>
          <w:rFonts w:ascii="Times New Roman" w:hAnsi="Times New Roman" w:cs="Times New Roman"/>
          <w:spacing w:val="-2"/>
          <w:sz w:val="20"/>
          <w:szCs w:val="20"/>
        </w:rPr>
        <w:t>HD-JUDAS-</w:t>
      </w:r>
      <w:r w:rsidR="00705AD8" w:rsidRPr="00F230C7">
        <w:rPr>
          <w:rFonts w:ascii="Times New Roman" w:hAnsi="Times New Roman" w:cs="Times New Roman"/>
          <w:spacing w:val="-2"/>
          <w:sz w:val="20"/>
          <w:szCs w:val="20"/>
        </w:rPr>
        <w:t>001</w:t>
      </w:r>
    </w:p>
    <w:p w:rsidR="00705AD8" w:rsidRPr="00F230C7" w:rsidRDefault="00705AD8"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sectPr w:rsidR="00705AD8" w:rsidRPr="00F230C7" w:rsidSect="00705AD8">
          <w:type w:val="continuous"/>
          <w:pgSz w:w="11906" w:h="16838"/>
          <w:pgMar w:top="1440" w:right="1440" w:bottom="1440" w:left="1440" w:header="1440" w:footer="1440" w:gutter="0"/>
          <w:pgNumType w:start="1"/>
          <w:cols w:num="2" w:space="708"/>
          <w:noEndnote/>
        </w:sectPr>
      </w:pPr>
    </w:p>
    <w:p w:rsidR="0039439E" w:rsidRPr="00F230C7"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705AD8" w:rsidRPr="00F230C7" w:rsidRDefault="00705AD8"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sectPr w:rsidR="00705AD8" w:rsidRPr="00F230C7" w:rsidSect="006B56C2">
          <w:type w:val="continuous"/>
          <w:pgSz w:w="11906" w:h="16838"/>
          <w:pgMar w:top="1440" w:right="1440" w:bottom="1440" w:left="1440" w:header="1440" w:footer="1440" w:gutter="0"/>
          <w:pgNumType w:start="1"/>
          <w:cols w:space="708"/>
          <w:noEndnote/>
        </w:sectPr>
      </w:pP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lastRenderedPageBreak/>
        <w:t>De Openbaring van Johannes</w:t>
      </w:r>
    </w:p>
    <w:p w:rsidR="00705AD8" w:rsidRDefault="00467EF8"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r>
        <w:rPr>
          <w:rFonts w:ascii="Times New Roman" w:hAnsi="Times New Roman" w:cs="Times New Roman"/>
          <w:spacing w:val="-2"/>
          <w:sz w:val="20"/>
          <w:szCs w:val="20"/>
        </w:rPr>
        <w:lastRenderedPageBreak/>
        <w:t>I-OPENBARING-</w:t>
      </w:r>
      <w:r w:rsidR="00705AD8" w:rsidRPr="00705AD8">
        <w:rPr>
          <w:rFonts w:ascii="Times New Roman" w:hAnsi="Times New Roman" w:cs="Times New Roman"/>
          <w:spacing w:val="-2"/>
          <w:sz w:val="20"/>
          <w:szCs w:val="20"/>
        </w:rPr>
        <w:t>022</w:t>
      </w:r>
    </w:p>
    <w:p w:rsidR="00705AD8" w:rsidRDefault="00705AD8"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sectPr w:rsidR="00705AD8" w:rsidSect="00705AD8">
          <w:type w:val="continuous"/>
          <w:pgSz w:w="11906" w:h="16838"/>
          <w:pgMar w:top="1440" w:right="1440" w:bottom="1440" w:left="1440" w:header="1440" w:footer="1440" w:gutter="0"/>
          <w:pgNumType w:start="1"/>
          <w:cols w:num="2" w:space="708"/>
          <w:noEndnote/>
        </w:sectPr>
      </w:pP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0"/>
          <w:szCs w:val="20"/>
        </w:rPr>
      </w:pP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________________</w:t>
      </w:r>
    </w:p>
    <w:p w:rsidR="0039439E" w:rsidRDefault="0039439E"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_______</w:t>
      </w:r>
    </w:p>
    <w:p w:rsidR="00B8032F" w:rsidRPr="00FC1162" w:rsidRDefault="00CC4374" w:rsidP="0039439E">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rFonts w:ascii="Times New Roman" w:hAnsi="Times New Roman" w:cs="Times New Roman"/>
          <w:spacing w:val="-2"/>
          <w:sz w:val="28"/>
          <w:szCs w:val="28"/>
        </w:rPr>
      </w:pPr>
      <w:r>
        <w:rPr>
          <w:rFonts w:ascii="Times New Roman" w:hAnsi="Times New Roman" w:cs="Times New Roman"/>
          <w:spacing w:val="-2"/>
          <w:sz w:val="20"/>
          <w:szCs w:val="20"/>
        </w:rPr>
        <w:br w:type="page"/>
      </w:r>
      <w:r w:rsidRPr="00FC1162">
        <w:rPr>
          <w:rFonts w:ascii="Times New Roman" w:hAnsi="Times New Roman" w:cs="Times New Roman"/>
          <w:spacing w:val="-2"/>
          <w:sz w:val="28"/>
          <w:szCs w:val="28"/>
        </w:rPr>
        <w:lastRenderedPageBreak/>
        <w:t>Appendix A</w:t>
      </w:r>
    </w:p>
    <w:p w:rsidR="00CC4374" w:rsidRDefault="00CC4374">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rPr>
      </w:pPr>
    </w:p>
    <w:p w:rsidR="00CC4374" w:rsidRPr="000F41C8" w:rsidRDefault="00CC4374">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i/>
          <w:iCs/>
          <w:spacing w:val="-2"/>
          <w:sz w:val="20"/>
          <w:szCs w:val="20"/>
        </w:rPr>
      </w:pPr>
      <w:r w:rsidRPr="000F41C8">
        <w:rPr>
          <w:rFonts w:ascii="Times New Roman" w:hAnsi="Times New Roman" w:cs="Times New Roman"/>
          <w:i/>
          <w:iCs/>
          <w:spacing w:val="-2"/>
          <w:sz w:val="20"/>
          <w:szCs w:val="20"/>
        </w:rPr>
        <w:t>A Volgorde boeken in de Hebreeuwse canon</w:t>
      </w:r>
      <w:r w:rsidR="00FC1162" w:rsidRPr="000F41C8">
        <w:rPr>
          <w:rFonts w:ascii="Times New Roman" w:hAnsi="Times New Roman" w:cs="Times New Roman"/>
          <w:i/>
          <w:iCs/>
          <w:spacing w:val="-2"/>
          <w:sz w:val="20"/>
          <w:szCs w:val="20"/>
        </w:rPr>
        <w:t xml:space="preserve"> [Tanakh/Thenach (samentrekking </w:t>
      </w:r>
      <w:r w:rsidR="00FC1162" w:rsidRPr="000F41C8">
        <w:rPr>
          <w:rFonts w:ascii="Times New Roman" w:hAnsi="Times New Roman" w:cs="Times New Roman"/>
          <w:b/>
          <w:bCs/>
          <w:i/>
          <w:iCs/>
          <w:spacing w:val="-2"/>
          <w:sz w:val="20"/>
          <w:szCs w:val="20"/>
        </w:rPr>
        <w:t>Th</w:t>
      </w:r>
      <w:r w:rsidR="00FC1162" w:rsidRPr="000F41C8">
        <w:rPr>
          <w:rFonts w:ascii="Times New Roman" w:hAnsi="Times New Roman" w:cs="Times New Roman"/>
          <w:i/>
          <w:iCs/>
          <w:spacing w:val="-2"/>
          <w:sz w:val="20"/>
          <w:szCs w:val="20"/>
        </w:rPr>
        <w:t xml:space="preserve">ora, </w:t>
      </w:r>
      <w:r w:rsidR="00FC1162" w:rsidRPr="000F41C8">
        <w:rPr>
          <w:rFonts w:ascii="Times New Roman" w:hAnsi="Times New Roman" w:cs="Times New Roman"/>
          <w:b/>
          <w:bCs/>
          <w:i/>
          <w:iCs/>
          <w:spacing w:val="-2"/>
          <w:sz w:val="20"/>
          <w:szCs w:val="20"/>
        </w:rPr>
        <w:t>N</w:t>
      </w:r>
      <w:r w:rsidR="00FC1162" w:rsidRPr="000F41C8">
        <w:rPr>
          <w:rFonts w:ascii="Times New Roman" w:hAnsi="Times New Roman" w:cs="Times New Roman"/>
          <w:i/>
          <w:iCs/>
          <w:spacing w:val="-2"/>
          <w:sz w:val="20"/>
          <w:szCs w:val="20"/>
        </w:rPr>
        <w:t xml:space="preserve">evi'im, </w:t>
      </w:r>
      <w:r w:rsidR="00FC1162" w:rsidRPr="000F41C8">
        <w:rPr>
          <w:rFonts w:ascii="Times New Roman" w:hAnsi="Times New Roman" w:cs="Times New Roman"/>
          <w:b/>
          <w:bCs/>
          <w:i/>
          <w:iCs/>
          <w:spacing w:val="-2"/>
          <w:sz w:val="20"/>
          <w:szCs w:val="20"/>
        </w:rPr>
        <w:t>K</w:t>
      </w:r>
      <w:r w:rsidR="00FC1162" w:rsidRPr="000F41C8">
        <w:rPr>
          <w:rFonts w:ascii="Times New Roman" w:hAnsi="Times New Roman" w:cs="Times New Roman"/>
          <w:i/>
          <w:iCs/>
          <w:spacing w:val="-2"/>
          <w:sz w:val="20"/>
          <w:szCs w:val="20"/>
        </w:rPr>
        <w:t>etubim]</w:t>
      </w:r>
      <w:r w:rsidRPr="000F41C8">
        <w:rPr>
          <w:rFonts w:ascii="Times New Roman" w:hAnsi="Times New Roman" w:cs="Times New Roman"/>
          <w:i/>
          <w:iCs/>
          <w:spacing w:val="-2"/>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914"/>
        <w:gridCol w:w="3071"/>
      </w:tblGrid>
      <w:tr w:rsidR="00CC4374" w:rsidRPr="0062116B" w:rsidTr="002A4CA5">
        <w:tc>
          <w:tcPr>
            <w:tcW w:w="3227" w:type="dxa"/>
            <w:tcBorders>
              <w:top w:val="single" w:sz="4" w:space="0" w:color="auto"/>
              <w:left w:val="single" w:sz="4" w:space="0" w:color="auto"/>
              <w:bottom w:val="single" w:sz="4" w:space="0" w:color="auto"/>
              <w:right w:val="single" w:sz="4" w:space="0" w:color="auto"/>
            </w:tcBorders>
            <w:shd w:val="clear" w:color="auto" w:fill="auto"/>
          </w:tcPr>
          <w:p w:rsidR="00CC4374" w:rsidRPr="0062116B" w:rsidRDefault="00CC4374" w:rsidP="002A4CA5">
            <w:pPr>
              <w:tabs>
                <w:tab w:val="left" w:pos="-1440"/>
                <w:tab w:val="left" w:pos="-720"/>
                <w:tab w:val="left" w:pos="285"/>
              </w:tabs>
              <w:jc w:val="both"/>
              <w:rPr>
                <w:rFonts w:ascii="Times New Roman" w:eastAsia="Calibri" w:hAnsi="Times New Roman" w:cs="Times New Roman"/>
                <w:spacing w:val="-2"/>
                <w:sz w:val="20"/>
                <w:szCs w:val="20"/>
                <w:lang w:val="de-DE"/>
              </w:rPr>
            </w:pPr>
            <w:r w:rsidRPr="0062116B">
              <w:rPr>
                <w:rFonts w:ascii="Times New Roman" w:eastAsia="Calibri" w:hAnsi="Times New Roman" w:cs="Times New Roman"/>
                <w:spacing w:val="-2"/>
                <w:sz w:val="20"/>
                <w:szCs w:val="20"/>
                <w:lang w:val="de-DE"/>
              </w:rPr>
              <w:t>Nederlands</w:t>
            </w:r>
          </w:p>
          <w:p w:rsidR="002F3B23" w:rsidRPr="0062116B" w:rsidRDefault="002F3B23" w:rsidP="002A4CA5">
            <w:pPr>
              <w:tabs>
                <w:tab w:val="left" w:pos="-1440"/>
                <w:tab w:val="left" w:pos="-720"/>
                <w:tab w:val="left" w:pos="285"/>
              </w:tabs>
              <w:jc w:val="both"/>
              <w:rPr>
                <w:rFonts w:ascii="Times New Roman" w:eastAsia="Calibri" w:hAnsi="Times New Roman" w:cs="Times New Roman"/>
                <w:spacing w:val="-2"/>
                <w:sz w:val="20"/>
                <w:szCs w:val="20"/>
                <w:u w:val="single"/>
                <w:lang w:val="de-DE"/>
              </w:rPr>
            </w:pPr>
            <w:r w:rsidRPr="0062116B">
              <w:rPr>
                <w:rFonts w:ascii="Times New Roman" w:eastAsia="Calibri" w:hAnsi="Times New Roman" w:cs="Times New Roman"/>
                <w:spacing w:val="-2"/>
                <w:sz w:val="20"/>
                <w:szCs w:val="20"/>
                <w:u w:val="single"/>
                <w:lang w:val="de-DE"/>
              </w:rPr>
              <w:t>Heilige Schrift Israëls: Tenach</w:t>
            </w:r>
            <w:r w:rsidR="00851994" w:rsidRPr="0062116B">
              <w:rPr>
                <w:rFonts w:ascii="Times New Roman" w:eastAsia="Calibri" w:hAnsi="Times New Roman" w:cs="Times New Roman"/>
                <w:spacing w:val="-2"/>
                <w:sz w:val="20"/>
                <w:szCs w:val="20"/>
                <w:u w:val="single"/>
                <w:lang w:val="de-DE"/>
              </w:rPr>
              <w:t>, Mikra</w:t>
            </w:r>
          </w:p>
          <w:p w:rsidR="000E738D" w:rsidRPr="0062116B" w:rsidRDefault="000E738D" w:rsidP="002A4CA5">
            <w:pPr>
              <w:tabs>
                <w:tab w:val="left" w:pos="-1440"/>
                <w:tab w:val="left" w:pos="-720"/>
                <w:tab w:val="left" w:pos="285"/>
              </w:tabs>
              <w:jc w:val="both"/>
              <w:rPr>
                <w:rFonts w:ascii="Times New Roman" w:eastAsia="Calibri" w:hAnsi="Times New Roman" w:cs="Times New Roman"/>
                <w:spacing w:val="-2"/>
                <w:sz w:val="20"/>
                <w:szCs w:val="20"/>
                <w:lang w:val="de-DE"/>
              </w:rPr>
            </w:pPr>
          </w:p>
          <w:p w:rsidR="000E738D" w:rsidRPr="0062116B" w:rsidRDefault="000E738D" w:rsidP="002A4CA5">
            <w:pPr>
              <w:tabs>
                <w:tab w:val="left" w:pos="-1440"/>
                <w:tab w:val="left" w:pos="-720"/>
                <w:tab w:val="left" w:pos="285"/>
              </w:tabs>
              <w:jc w:val="both"/>
              <w:rPr>
                <w:rFonts w:ascii="Times New Roman" w:eastAsia="Calibri" w:hAnsi="Times New Roman" w:cs="Times New Roman"/>
                <w:spacing w:val="-2"/>
                <w:sz w:val="20"/>
                <w:szCs w:val="20"/>
                <w:lang w:val="de-DE"/>
              </w:rPr>
            </w:pPr>
          </w:p>
          <w:p w:rsidR="00851994" w:rsidRPr="0062116B" w:rsidRDefault="00851994" w:rsidP="002A4CA5">
            <w:pPr>
              <w:tabs>
                <w:tab w:val="left" w:pos="-1440"/>
                <w:tab w:val="left" w:pos="-720"/>
                <w:tab w:val="left" w:pos="285"/>
              </w:tabs>
              <w:jc w:val="both"/>
              <w:rPr>
                <w:rFonts w:ascii="Times New Roman" w:eastAsia="Calibri" w:hAnsi="Times New Roman" w:cs="Times New Roman"/>
                <w:spacing w:val="-2"/>
                <w:sz w:val="20"/>
                <w:szCs w:val="20"/>
                <w:lang w:val="de-DE"/>
              </w:rPr>
            </w:pPr>
          </w:p>
          <w:p w:rsidR="00CC4374" w:rsidRPr="0062116B" w:rsidRDefault="002F3B23" w:rsidP="002A4CA5">
            <w:pPr>
              <w:tabs>
                <w:tab w:val="left" w:pos="-1440"/>
                <w:tab w:val="left" w:pos="-720"/>
                <w:tab w:val="left" w:pos="285"/>
              </w:tabs>
              <w:jc w:val="both"/>
              <w:rPr>
                <w:rFonts w:ascii="Times New Roman" w:eastAsia="Calibri" w:hAnsi="Times New Roman" w:cs="Times New Roman"/>
                <w:i/>
                <w:iCs/>
                <w:spacing w:val="-2"/>
                <w:sz w:val="20"/>
                <w:szCs w:val="20"/>
              </w:rPr>
            </w:pPr>
            <w:r w:rsidRPr="0062116B">
              <w:rPr>
                <w:rFonts w:ascii="Times New Roman" w:eastAsia="Calibri" w:hAnsi="Times New Roman" w:cs="Times New Roman"/>
                <w:i/>
                <w:iCs/>
                <w:spacing w:val="-2"/>
                <w:sz w:val="20"/>
                <w:szCs w:val="20"/>
              </w:rPr>
              <w:t>5 boeken van Mozes; Thora</w:t>
            </w:r>
          </w:p>
          <w:p w:rsidR="00CC4374" w:rsidRPr="0062116B" w:rsidRDefault="00CC4374"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Genesis</w:t>
            </w:r>
          </w:p>
          <w:p w:rsidR="00CC4374" w:rsidRPr="0062116B" w:rsidRDefault="00CC4374"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Exodus</w:t>
            </w:r>
          </w:p>
          <w:p w:rsidR="002407C2" w:rsidRPr="0062116B" w:rsidRDefault="002407C2" w:rsidP="002A4CA5">
            <w:pPr>
              <w:tabs>
                <w:tab w:val="left" w:pos="-1440"/>
                <w:tab w:val="left" w:pos="-720"/>
                <w:tab w:val="left" w:pos="285"/>
              </w:tabs>
              <w:jc w:val="both"/>
              <w:rPr>
                <w:rFonts w:ascii="Times New Roman" w:eastAsia="Calibri" w:hAnsi="Times New Roman" w:cs="Times New Roman"/>
                <w:spacing w:val="-2"/>
                <w:sz w:val="20"/>
                <w:szCs w:val="20"/>
              </w:rPr>
            </w:pPr>
          </w:p>
          <w:p w:rsidR="00CC4374" w:rsidRPr="0062116B" w:rsidRDefault="00CC4374"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Leviticus</w:t>
            </w:r>
          </w:p>
          <w:p w:rsidR="00CC4374" w:rsidRPr="0062116B" w:rsidRDefault="00CC4374"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Numeri</w:t>
            </w:r>
          </w:p>
          <w:p w:rsidR="00CC4374" w:rsidRPr="0062116B" w:rsidRDefault="00CC4374"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Deuteronomium</w:t>
            </w:r>
          </w:p>
          <w:p w:rsidR="000E738D" w:rsidRPr="0062116B" w:rsidRDefault="000E738D" w:rsidP="002A4CA5">
            <w:pPr>
              <w:tabs>
                <w:tab w:val="left" w:pos="-1440"/>
                <w:tab w:val="left" w:pos="-720"/>
                <w:tab w:val="left" w:pos="285"/>
              </w:tabs>
              <w:jc w:val="both"/>
              <w:rPr>
                <w:rFonts w:ascii="Times New Roman" w:eastAsia="Calibri" w:hAnsi="Times New Roman" w:cs="Times New Roman"/>
                <w:spacing w:val="-2"/>
                <w:sz w:val="20"/>
                <w:szCs w:val="20"/>
              </w:rPr>
            </w:pPr>
          </w:p>
          <w:p w:rsidR="00CC4374" w:rsidRPr="0062116B" w:rsidRDefault="000E738D" w:rsidP="002A4CA5">
            <w:pPr>
              <w:tabs>
                <w:tab w:val="left" w:pos="-1440"/>
                <w:tab w:val="left" w:pos="-720"/>
                <w:tab w:val="left" w:pos="285"/>
              </w:tabs>
              <w:jc w:val="both"/>
              <w:rPr>
                <w:rFonts w:ascii="Times New Roman" w:eastAsia="Calibri" w:hAnsi="Times New Roman" w:cs="Times New Roman"/>
                <w:i/>
                <w:iCs/>
                <w:spacing w:val="-2"/>
                <w:sz w:val="20"/>
                <w:szCs w:val="20"/>
              </w:rPr>
            </w:pPr>
            <w:r w:rsidRPr="0062116B">
              <w:rPr>
                <w:rFonts w:ascii="Times New Roman" w:eastAsia="Calibri" w:hAnsi="Times New Roman" w:cs="Times New Roman"/>
                <w:i/>
                <w:iCs/>
                <w:spacing w:val="-2"/>
                <w:sz w:val="20"/>
                <w:szCs w:val="20"/>
              </w:rPr>
              <w:t>Nevi'im</w:t>
            </w:r>
          </w:p>
          <w:p w:rsidR="0062116B" w:rsidRPr="0062116B" w:rsidRDefault="0062116B"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highlight w:val="red"/>
              </w:rPr>
              <w:t>[De vroege profeten]</w:t>
            </w:r>
          </w:p>
          <w:p w:rsidR="00CC4374"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Jozua</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Richteren</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Samuël [1+2]</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Koningen [1+2]</w:t>
            </w:r>
          </w:p>
          <w:p w:rsidR="0062116B" w:rsidRPr="0062116B" w:rsidRDefault="0062116B"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highlight w:val="red"/>
              </w:rPr>
              <w:t>[De late profeten]</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Jesaja</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Jeremia</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Ezechiël</w:t>
            </w:r>
          </w:p>
          <w:p w:rsidR="0062116B" w:rsidRPr="0062116B" w:rsidRDefault="0062116B" w:rsidP="0062116B">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highlight w:val="red"/>
              </w:rPr>
              <w:t>[De kleine profeten, deel van de late]</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Hosea</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Joël</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Amos</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Obadja</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Jona</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Micha</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Nahum</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Habakuk</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Zefanja</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Haggaï</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Zacharja</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Maleachi</w:t>
            </w:r>
          </w:p>
          <w:p w:rsidR="006822EC" w:rsidRPr="0062116B" w:rsidRDefault="000307DD" w:rsidP="002A4CA5">
            <w:pPr>
              <w:tabs>
                <w:tab w:val="left" w:pos="-1440"/>
                <w:tab w:val="left" w:pos="-720"/>
                <w:tab w:val="left" w:pos="285"/>
              </w:tabs>
              <w:jc w:val="both"/>
              <w:rPr>
                <w:rFonts w:ascii="Times New Roman" w:eastAsia="Calibri" w:hAnsi="Times New Roman" w:cs="Times New Roman"/>
                <w:i/>
                <w:iCs/>
                <w:spacing w:val="-2"/>
                <w:sz w:val="20"/>
                <w:szCs w:val="20"/>
              </w:rPr>
            </w:pPr>
            <w:r w:rsidRPr="0062116B">
              <w:rPr>
                <w:rFonts w:ascii="Times New Roman" w:eastAsia="Calibri" w:hAnsi="Times New Roman" w:cs="Times New Roman"/>
                <w:i/>
                <w:iCs/>
                <w:spacing w:val="-2"/>
                <w:sz w:val="20"/>
                <w:szCs w:val="20"/>
              </w:rPr>
              <w:t>Ketoe</w:t>
            </w:r>
            <w:r w:rsidR="000E738D" w:rsidRPr="0062116B">
              <w:rPr>
                <w:rFonts w:ascii="Times New Roman" w:eastAsia="Calibri" w:hAnsi="Times New Roman" w:cs="Times New Roman"/>
                <w:i/>
                <w:iCs/>
                <w:spacing w:val="-2"/>
                <w:sz w:val="20"/>
                <w:szCs w:val="20"/>
              </w:rPr>
              <w:t>bim / Ket</w:t>
            </w:r>
            <w:r w:rsidRPr="0062116B">
              <w:rPr>
                <w:rFonts w:ascii="Times New Roman" w:eastAsia="Calibri" w:hAnsi="Times New Roman" w:cs="Times New Roman"/>
                <w:i/>
                <w:iCs/>
                <w:spacing w:val="-2"/>
                <w:sz w:val="20"/>
                <w:szCs w:val="20"/>
              </w:rPr>
              <w:t>oe</w:t>
            </w:r>
            <w:r w:rsidR="000E738D" w:rsidRPr="0062116B">
              <w:rPr>
                <w:rFonts w:ascii="Times New Roman" w:eastAsia="Calibri" w:hAnsi="Times New Roman" w:cs="Times New Roman"/>
                <w:i/>
                <w:iCs/>
                <w:spacing w:val="-2"/>
                <w:sz w:val="20"/>
                <w:szCs w:val="20"/>
              </w:rPr>
              <w:t>vim</w:t>
            </w:r>
            <w:r w:rsidR="00644F37" w:rsidRPr="0062116B">
              <w:rPr>
                <w:rFonts w:ascii="Times New Roman" w:eastAsia="Calibri" w:hAnsi="Times New Roman" w:cs="Times New Roman"/>
                <w:i/>
                <w:iCs/>
                <w:spacing w:val="-2"/>
                <w:sz w:val="20"/>
                <w:szCs w:val="20"/>
              </w:rPr>
              <w:t>/Chetoebim</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Psalmen</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Job</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Spreuken</w:t>
            </w:r>
          </w:p>
          <w:p w:rsidR="00FC1162" w:rsidRPr="0062116B" w:rsidRDefault="00FC1162" w:rsidP="002A4CA5">
            <w:pPr>
              <w:tabs>
                <w:tab w:val="left" w:pos="-1440"/>
                <w:tab w:val="left" w:pos="-720"/>
                <w:tab w:val="left" w:pos="285"/>
              </w:tabs>
              <w:jc w:val="both"/>
              <w:rPr>
                <w:rFonts w:ascii="Times New Roman" w:eastAsia="Calibri" w:hAnsi="Times New Roman" w:cs="Times New Roman"/>
                <w:spacing w:val="-2"/>
                <w:sz w:val="20"/>
                <w:szCs w:val="20"/>
                <w:vertAlign w:val="superscript"/>
              </w:rPr>
            </w:pPr>
            <w:r w:rsidRPr="0062116B">
              <w:rPr>
                <w:rFonts w:ascii="Times New Roman" w:eastAsia="Calibri" w:hAnsi="Times New Roman" w:cs="Times New Roman"/>
                <w:spacing w:val="-2"/>
                <w:sz w:val="20"/>
                <w:szCs w:val="20"/>
              </w:rPr>
              <w:t xml:space="preserve">[de Megilloth, de 5 </w:t>
            </w:r>
            <w:r w:rsidR="00403513" w:rsidRPr="0062116B">
              <w:rPr>
                <w:rFonts w:ascii="Times New Roman" w:eastAsia="Calibri" w:hAnsi="Times New Roman" w:cs="Times New Roman"/>
                <w:spacing w:val="-2"/>
                <w:sz w:val="20"/>
                <w:szCs w:val="20"/>
              </w:rPr>
              <w:t>(feest)</w:t>
            </w:r>
            <w:r w:rsidRPr="0062116B">
              <w:rPr>
                <w:rFonts w:ascii="Times New Roman" w:eastAsia="Calibri" w:hAnsi="Times New Roman" w:cs="Times New Roman"/>
                <w:spacing w:val="-2"/>
                <w:sz w:val="20"/>
                <w:szCs w:val="20"/>
              </w:rPr>
              <w:t>rollen:]</w:t>
            </w:r>
            <w:r w:rsidR="00DF6A2D" w:rsidRPr="0062116B">
              <w:rPr>
                <w:rFonts w:ascii="Times New Roman" w:eastAsia="Calibri" w:hAnsi="Times New Roman" w:cs="Times New Roman"/>
                <w:spacing w:val="-2"/>
                <w:sz w:val="20"/>
                <w:szCs w:val="20"/>
                <w:vertAlign w:val="superscript"/>
              </w:rPr>
              <w:t>4)</w:t>
            </w:r>
          </w:p>
          <w:p w:rsidR="006822EC" w:rsidRPr="0062116B" w:rsidRDefault="00FC1162"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ab/>
            </w:r>
            <w:r w:rsidR="006822EC" w:rsidRPr="0062116B">
              <w:rPr>
                <w:rFonts w:ascii="Times New Roman" w:eastAsia="Calibri" w:hAnsi="Times New Roman" w:cs="Times New Roman"/>
                <w:spacing w:val="-2"/>
                <w:sz w:val="20"/>
                <w:szCs w:val="20"/>
              </w:rPr>
              <w:t>Ruth</w:t>
            </w:r>
          </w:p>
          <w:p w:rsidR="006822EC" w:rsidRPr="0062116B" w:rsidRDefault="00FC1162"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ab/>
            </w:r>
            <w:r w:rsidR="006822EC" w:rsidRPr="0062116B">
              <w:rPr>
                <w:rFonts w:ascii="Times New Roman" w:eastAsia="Calibri" w:hAnsi="Times New Roman" w:cs="Times New Roman"/>
                <w:spacing w:val="-2"/>
                <w:sz w:val="20"/>
                <w:szCs w:val="20"/>
              </w:rPr>
              <w:t>Hooglied</w:t>
            </w:r>
          </w:p>
          <w:p w:rsidR="006822EC" w:rsidRPr="0062116B" w:rsidRDefault="00FC1162"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ab/>
            </w:r>
            <w:r w:rsidR="006822EC" w:rsidRPr="0062116B">
              <w:rPr>
                <w:rFonts w:ascii="Times New Roman" w:eastAsia="Calibri" w:hAnsi="Times New Roman" w:cs="Times New Roman"/>
                <w:spacing w:val="-2"/>
                <w:sz w:val="20"/>
                <w:szCs w:val="20"/>
              </w:rPr>
              <w:t>Prediker</w:t>
            </w:r>
          </w:p>
          <w:p w:rsidR="006822EC" w:rsidRPr="0062116B" w:rsidRDefault="00FC1162"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ab/>
            </w:r>
            <w:r w:rsidR="006822EC" w:rsidRPr="0062116B">
              <w:rPr>
                <w:rFonts w:ascii="Times New Roman" w:eastAsia="Calibri" w:hAnsi="Times New Roman" w:cs="Times New Roman"/>
                <w:spacing w:val="-2"/>
                <w:sz w:val="20"/>
                <w:szCs w:val="20"/>
              </w:rPr>
              <w:t>Klaagliederen</w:t>
            </w:r>
          </w:p>
          <w:p w:rsidR="006822EC" w:rsidRPr="0062116B" w:rsidRDefault="00FC1162" w:rsidP="002A4CA5">
            <w:pPr>
              <w:tabs>
                <w:tab w:val="left" w:pos="-1440"/>
                <w:tab w:val="left" w:pos="-720"/>
                <w:tab w:val="left" w:pos="285"/>
              </w:tabs>
              <w:jc w:val="both"/>
              <w:rPr>
                <w:rFonts w:ascii="Times New Roman" w:eastAsia="Calibri" w:hAnsi="Times New Roman" w:cs="Times New Roman"/>
                <w:spacing w:val="-2"/>
                <w:sz w:val="20"/>
                <w:szCs w:val="20"/>
                <w:lang w:val="de-DE"/>
              </w:rPr>
            </w:pPr>
            <w:r w:rsidRPr="0062116B">
              <w:rPr>
                <w:rFonts w:ascii="Times New Roman" w:eastAsia="Calibri" w:hAnsi="Times New Roman" w:cs="Times New Roman"/>
                <w:spacing w:val="-2"/>
                <w:sz w:val="20"/>
                <w:szCs w:val="20"/>
              </w:rPr>
              <w:tab/>
            </w:r>
            <w:r w:rsidR="006822EC" w:rsidRPr="0062116B">
              <w:rPr>
                <w:rFonts w:ascii="Times New Roman" w:eastAsia="Calibri" w:hAnsi="Times New Roman" w:cs="Times New Roman"/>
                <w:spacing w:val="-2"/>
                <w:sz w:val="20"/>
                <w:szCs w:val="20"/>
                <w:lang w:val="de-DE"/>
              </w:rPr>
              <w:t>Esther</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lang w:val="de-DE"/>
              </w:rPr>
            </w:pPr>
            <w:r w:rsidRPr="0062116B">
              <w:rPr>
                <w:rFonts w:ascii="Times New Roman" w:eastAsia="Calibri" w:hAnsi="Times New Roman" w:cs="Times New Roman"/>
                <w:spacing w:val="-2"/>
                <w:sz w:val="20"/>
                <w:szCs w:val="20"/>
                <w:lang w:val="de-DE"/>
              </w:rPr>
              <w:t>Daniël</w:t>
            </w:r>
          </w:p>
          <w:p w:rsidR="006822EC" w:rsidRPr="0062116B" w:rsidRDefault="006822EC" w:rsidP="00314763">
            <w:pPr>
              <w:tabs>
                <w:tab w:val="left" w:pos="-1440"/>
                <w:tab w:val="left" w:pos="-720"/>
                <w:tab w:val="left" w:pos="285"/>
              </w:tabs>
              <w:jc w:val="both"/>
              <w:rPr>
                <w:rFonts w:ascii="Times New Roman" w:eastAsia="Calibri" w:hAnsi="Times New Roman" w:cs="Times New Roman"/>
                <w:spacing w:val="-2"/>
                <w:sz w:val="20"/>
                <w:szCs w:val="20"/>
                <w:lang w:val="de-DE"/>
              </w:rPr>
            </w:pPr>
            <w:r w:rsidRPr="0062116B">
              <w:rPr>
                <w:rFonts w:ascii="Times New Roman" w:eastAsia="Calibri" w:hAnsi="Times New Roman" w:cs="Times New Roman"/>
                <w:spacing w:val="-2"/>
                <w:sz w:val="20"/>
                <w:szCs w:val="20"/>
                <w:lang w:val="de-DE"/>
              </w:rPr>
              <w:t>Ezra</w:t>
            </w:r>
            <w:r w:rsidR="00314763" w:rsidRPr="0062116B">
              <w:rPr>
                <w:rFonts w:ascii="Times New Roman" w:eastAsia="Calibri" w:hAnsi="Times New Roman" w:cs="Times New Roman"/>
                <w:spacing w:val="-2"/>
                <w:sz w:val="20"/>
                <w:szCs w:val="20"/>
                <w:lang w:val="de-DE"/>
              </w:rPr>
              <w:t xml:space="preserve"> - </w:t>
            </w:r>
            <w:r w:rsidRPr="0062116B">
              <w:rPr>
                <w:rFonts w:ascii="Times New Roman" w:eastAsia="Calibri" w:hAnsi="Times New Roman" w:cs="Times New Roman"/>
                <w:spacing w:val="-2"/>
                <w:sz w:val="20"/>
                <w:szCs w:val="20"/>
                <w:lang w:val="de-DE"/>
              </w:rPr>
              <w:t>Nehemia</w:t>
            </w:r>
          </w:p>
          <w:p w:rsidR="006822EC" w:rsidRPr="0062116B" w:rsidRDefault="006822EC" w:rsidP="002A4CA5">
            <w:pPr>
              <w:tabs>
                <w:tab w:val="left" w:pos="-1440"/>
                <w:tab w:val="left" w:pos="-720"/>
                <w:tab w:val="left" w:pos="285"/>
              </w:tabs>
              <w:jc w:val="both"/>
              <w:rPr>
                <w:rFonts w:ascii="Times New Roman" w:eastAsia="Calibri" w:hAnsi="Times New Roman" w:cs="Times New Roman"/>
                <w:spacing w:val="-2"/>
                <w:sz w:val="20"/>
                <w:szCs w:val="20"/>
                <w:lang w:val="de-DE"/>
              </w:rPr>
            </w:pPr>
            <w:r w:rsidRPr="0062116B">
              <w:rPr>
                <w:rFonts w:ascii="Times New Roman" w:eastAsia="Calibri" w:hAnsi="Times New Roman" w:cs="Times New Roman"/>
                <w:spacing w:val="-2"/>
                <w:sz w:val="20"/>
                <w:szCs w:val="20"/>
                <w:lang w:val="de-DE"/>
              </w:rPr>
              <w:t>Kronieken [1+2]</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88089B" w:rsidRPr="0062116B" w:rsidRDefault="00CC4374" w:rsidP="0088089B">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Hebreeuws</w:t>
            </w:r>
          </w:p>
          <w:p w:rsidR="002F3B23" w:rsidRPr="0062116B" w:rsidRDefault="000E738D" w:rsidP="0088089B">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rtl/>
                <w:lang w:bidi="he-IL"/>
              </w:rPr>
              <w:t>תּ</w:t>
            </w:r>
            <w:r w:rsidR="00851994" w:rsidRPr="0062116B">
              <w:rPr>
                <w:rFonts w:ascii="Times New Roman" w:eastAsia="Calibri" w:hAnsi="Times New Roman" w:cs="Times New Roman"/>
                <w:spacing w:val="-2"/>
                <w:sz w:val="20"/>
                <w:szCs w:val="20"/>
                <w:rtl/>
                <w:lang w:bidi="he-IL"/>
              </w:rPr>
              <w:t>ָ</w:t>
            </w:r>
            <w:r w:rsidRPr="0062116B">
              <w:rPr>
                <w:rFonts w:ascii="Times New Roman" w:eastAsia="Calibri" w:hAnsi="Times New Roman" w:cs="Times New Roman"/>
                <w:spacing w:val="-2"/>
                <w:sz w:val="20"/>
                <w:szCs w:val="20"/>
                <w:rtl/>
                <w:lang w:bidi="he-IL"/>
              </w:rPr>
              <w:t>נ</w:t>
            </w:r>
            <w:r w:rsidR="00851994" w:rsidRPr="0062116B">
              <w:rPr>
                <w:rFonts w:ascii="Times New Roman" w:eastAsia="Calibri" w:hAnsi="Times New Roman" w:cs="Times New Roman"/>
                <w:spacing w:val="-2"/>
                <w:sz w:val="20"/>
                <w:szCs w:val="20"/>
                <w:rtl/>
                <w:lang w:bidi="he-IL"/>
              </w:rPr>
              <w:t>ָ</w:t>
            </w:r>
            <w:r w:rsidRPr="0062116B">
              <w:rPr>
                <w:rFonts w:ascii="Times New Roman" w:eastAsia="Calibri" w:hAnsi="Times New Roman" w:cs="Times New Roman"/>
                <w:spacing w:val="-2"/>
                <w:sz w:val="20"/>
                <w:szCs w:val="20"/>
                <w:rtl/>
                <w:lang w:bidi="he-IL"/>
              </w:rPr>
              <w:t>ך</w:t>
            </w:r>
            <w:r w:rsidR="00851994" w:rsidRPr="0062116B">
              <w:rPr>
                <w:rFonts w:ascii="Times New Roman" w:eastAsia="Calibri" w:hAnsi="Times New Roman" w:cs="Times New Roman"/>
                <w:spacing w:val="-2"/>
                <w:sz w:val="20"/>
                <w:szCs w:val="20"/>
                <w:rtl/>
                <w:lang w:bidi="he-IL"/>
              </w:rPr>
              <w:t>ְ</w:t>
            </w:r>
            <w:r w:rsidR="00644F37" w:rsidRPr="0062116B">
              <w:rPr>
                <w:rFonts w:ascii="Times New Roman" w:eastAsia="Calibri" w:hAnsi="Times New Roman" w:cs="Times New Roman"/>
                <w:spacing w:val="-2"/>
                <w:sz w:val="20"/>
                <w:szCs w:val="20"/>
                <w:vertAlign w:val="superscript"/>
                <w:lang w:bidi="he-IL"/>
              </w:rPr>
              <w:t>1)</w:t>
            </w:r>
            <w:r w:rsidR="00851994" w:rsidRPr="0062116B">
              <w:rPr>
                <w:rFonts w:ascii="Times New Roman" w:eastAsia="Calibri" w:hAnsi="Times New Roman" w:cs="Times New Roman"/>
                <w:spacing w:val="-2"/>
                <w:sz w:val="20"/>
                <w:szCs w:val="20"/>
                <w:lang w:bidi="he-IL"/>
              </w:rPr>
              <w:t xml:space="preserve">; of: </w:t>
            </w:r>
            <w:r w:rsidR="00851994" w:rsidRPr="0062116B">
              <w:rPr>
                <w:rFonts w:ascii="Times New Roman" w:eastAsia="Calibri" w:hAnsi="Times New Roman" w:cs="Times New Roman"/>
                <w:spacing w:val="-2"/>
                <w:sz w:val="20"/>
                <w:szCs w:val="20"/>
                <w:rtl/>
                <w:lang w:bidi="he-IL"/>
              </w:rPr>
              <w:t>מִקְרָא</w:t>
            </w:r>
          </w:p>
          <w:p w:rsidR="000E738D" w:rsidRPr="0062116B" w:rsidRDefault="000E738D" w:rsidP="0088089B">
            <w:pPr>
              <w:tabs>
                <w:tab w:val="left" w:pos="-1440"/>
                <w:tab w:val="left" w:pos="-720"/>
                <w:tab w:val="left" w:pos="285"/>
              </w:tabs>
              <w:jc w:val="both"/>
              <w:rPr>
                <w:rFonts w:ascii="Times New Roman" w:eastAsia="Calibri" w:hAnsi="Times New Roman" w:cs="Times New Roman"/>
                <w:spacing w:val="-2"/>
                <w:sz w:val="20"/>
                <w:szCs w:val="20"/>
                <w:lang w:bidi="he-IL"/>
              </w:rPr>
            </w:pPr>
          </w:p>
          <w:p w:rsidR="000E738D" w:rsidRPr="0062116B" w:rsidRDefault="000E738D" w:rsidP="0088089B">
            <w:pPr>
              <w:tabs>
                <w:tab w:val="left" w:pos="-1440"/>
                <w:tab w:val="left" w:pos="-720"/>
                <w:tab w:val="left" w:pos="285"/>
              </w:tabs>
              <w:jc w:val="both"/>
              <w:rPr>
                <w:rFonts w:ascii="Times New Roman" w:eastAsia="Calibri" w:hAnsi="Times New Roman" w:cs="Times New Roman"/>
                <w:spacing w:val="-2"/>
                <w:sz w:val="20"/>
                <w:szCs w:val="20"/>
              </w:rPr>
            </w:pPr>
          </w:p>
          <w:p w:rsidR="00851994" w:rsidRPr="0062116B" w:rsidRDefault="00851994" w:rsidP="0088089B">
            <w:pPr>
              <w:tabs>
                <w:tab w:val="left" w:pos="-1440"/>
                <w:tab w:val="left" w:pos="-720"/>
                <w:tab w:val="left" w:pos="285"/>
              </w:tabs>
              <w:jc w:val="both"/>
              <w:rPr>
                <w:rFonts w:ascii="Times New Roman" w:eastAsia="Calibri" w:hAnsi="Times New Roman" w:cs="Times New Roman"/>
                <w:spacing w:val="-2"/>
                <w:sz w:val="20"/>
                <w:szCs w:val="20"/>
              </w:rPr>
            </w:pPr>
          </w:p>
          <w:p w:rsidR="002407C2" w:rsidRPr="0062116B" w:rsidRDefault="002F3B23" w:rsidP="0088089B">
            <w:pPr>
              <w:tabs>
                <w:tab w:val="left" w:pos="-1440"/>
                <w:tab w:val="left" w:pos="-720"/>
                <w:tab w:val="left" w:pos="285"/>
              </w:tabs>
              <w:jc w:val="both"/>
              <w:rPr>
                <w:rFonts w:ascii="Times New Roman" w:eastAsia="Calibri" w:hAnsi="Times New Roman" w:cs="Times New Roman"/>
                <w:i/>
                <w:iCs/>
                <w:spacing w:val="-2"/>
                <w:sz w:val="20"/>
                <w:szCs w:val="20"/>
                <w:rtl/>
                <w:lang w:bidi="he-IL"/>
              </w:rPr>
            </w:pPr>
            <w:r w:rsidRPr="0062116B">
              <w:rPr>
                <w:rFonts w:ascii="Times New Roman" w:eastAsia="Calibri" w:hAnsi="Times New Roman" w:cs="Times New Roman"/>
                <w:i/>
                <w:iCs/>
                <w:spacing w:val="-2"/>
                <w:sz w:val="20"/>
                <w:szCs w:val="20"/>
                <w:rtl/>
                <w:lang w:bidi="he-IL"/>
              </w:rPr>
              <w:t>תּוֺרָה</w:t>
            </w:r>
          </w:p>
          <w:p w:rsidR="00CC4374" w:rsidRPr="0062116B" w:rsidRDefault="0088089B" w:rsidP="0088089B">
            <w:pPr>
              <w:tabs>
                <w:tab w:val="left" w:pos="-1440"/>
                <w:tab w:val="left" w:pos="-720"/>
                <w:tab w:val="left" w:pos="285"/>
              </w:tabs>
              <w:jc w:val="both"/>
              <w:rPr>
                <w:rFonts w:ascii="Times New Roman" w:eastAsia="Calibri" w:hAnsi="Times New Roman" w:cs="Times New Roman"/>
                <w:spacing w:val="-2"/>
                <w:sz w:val="20"/>
                <w:szCs w:val="20"/>
                <w:rtl/>
              </w:rPr>
            </w:pPr>
            <w:r w:rsidRPr="0062116B">
              <w:rPr>
                <w:rFonts w:ascii="Times New Roman" w:eastAsia="Calibri" w:hAnsi="Times New Roman" w:cs="Times New Roman"/>
                <w:spacing w:val="-2"/>
                <w:sz w:val="20"/>
                <w:szCs w:val="20"/>
                <w:rtl/>
                <w:lang w:bidi="he-IL"/>
              </w:rPr>
              <w:t>בְּ</w:t>
            </w:r>
            <w:r w:rsidRPr="0062116B">
              <w:rPr>
                <w:rFonts w:ascii="Times New Roman" w:eastAsia="Calibri" w:hAnsi="Times New Roman" w:cs="Times New Roman" w:hint="cs"/>
                <w:spacing w:val="-2"/>
                <w:sz w:val="20"/>
                <w:szCs w:val="20"/>
                <w:rtl/>
                <w:lang w:bidi="he-IL"/>
              </w:rPr>
              <w:t>ר</w:t>
            </w:r>
            <w:r w:rsidRPr="0062116B">
              <w:rPr>
                <w:rFonts w:ascii="Times New Roman" w:eastAsia="Calibri" w:hAnsi="Times New Roman" w:cs="Times New Roman"/>
                <w:spacing w:val="-2"/>
                <w:sz w:val="20"/>
                <w:szCs w:val="20"/>
                <w:rtl/>
                <w:lang w:bidi="he-IL"/>
              </w:rPr>
              <w:t>ֵ</w:t>
            </w:r>
            <w:r w:rsidRPr="0062116B">
              <w:rPr>
                <w:rFonts w:ascii="Times New Roman" w:eastAsia="Calibri" w:hAnsi="Times New Roman" w:cs="Times New Roman" w:hint="cs"/>
                <w:spacing w:val="-2"/>
                <w:sz w:val="20"/>
                <w:szCs w:val="20"/>
                <w:rtl/>
                <w:lang w:bidi="he-IL"/>
              </w:rPr>
              <w:t>אש</w:t>
            </w:r>
            <w:r w:rsidRPr="0062116B">
              <w:rPr>
                <w:rFonts w:ascii="Times New Roman" w:eastAsia="Calibri" w:hAnsi="Times New Roman" w:cs="Times New Roman"/>
                <w:spacing w:val="-2"/>
                <w:sz w:val="20"/>
                <w:szCs w:val="20"/>
                <w:rtl/>
                <w:lang w:bidi="he-IL"/>
              </w:rPr>
              <w:t>ׅ</w:t>
            </w:r>
            <w:r w:rsidRPr="0062116B">
              <w:rPr>
                <w:rFonts w:ascii="Times New Roman" w:eastAsia="Calibri" w:hAnsi="Times New Roman" w:cs="Times New Roman" w:hint="cs"/>
                <w:spacing w:val="-2"/>
                <w:sz w:val="20"/>
                <w:szCs w:val="20"/>
                <w:rtl/>
                <w:lang w:bidi="he-IL"/>
              </w:rPr>
              <w:t>ית</w:t>
            </w:r>
          </w:p>
          <w:p w:rsidR="00CC4374" w:rsidRPr="0062116B" w:rsidRDefault="002407C2" w:rsidP="008F0575">
            <w:pPr>
              <w:tabs>
                <w:tab w:val="left" w:pos="-1440"/>
                <w:tab w:val="left" w:pos="-720"/>
                <w:tab w:val="left" w:pos="285"/>
              </w:tabs>
              <w:jc w:val="both"/>
              <w:rPr>
                <w:rFonts w:ascii="Times New Roman" w:eastAsia="Calibri" w:hAnsi="Times New Roman" w:cs="Times New Roman"/>
                <w:spacing w:val="-2"/>
                <w:sz w:val="20"/>
                <w:szCs w:val="20"/>
                <w:lang w:val="en-US" w:bidi="he-IL"/>
              </w:rPr>
            </w:pPr>
            <w:r w:rsidRPr="0062116B">
              <w:rPr>
                <w:rFonts w:ascii="Times New Roman" w:eastAsia="Calibri" w:hAnsi="Times New Roman" w:cs="Times New Roman" w:hint="cs"/>
                <w:spacing w:val="-2"/>
                <w:sz w:val="20"/>
                <w:szCs w:val="20"/>
                <w:rtl/>
                <w:lang w:bidi="he-IL"/>
              </w:rPr>
              <w:t>[</w:t>
            </w:r>
            <w:r w:rsidR="0088089B" w:rsidRPr="0062116B">
              <w:rPr>
                <w:rFonts w:ascii="Times New Roman" w:eastAsia="Calibri" w:hAnsi="Times New Roman" w:cs="Times New Roman" w:hint="cs"/>
                <w:spacing w:val="-2"/>
                <w:sz w:val="20"/>
                <w:szCs w:val="20"/>
                <w:rtl/>
                <w:lang w:bidi="he-IL"/>
              </w:rPr>
              <w:t>ו</w:t>
            </w:r>
            <w:r w:rsidR="008F0575" w:rsidRPr="0062116B">
              <w:rPr>
                <w:rFonts w:ascii="Times New Roman" w:eastAsia="Calibri" w:hAnsi="Times New Roman" w:cs="Times New Roman"/>
                <w:spacing w:val="-2"/>
                <w:sz w:val="20"/>
                <w:szCs w:val="20"/>
                <w:rtl/>
                <w:lang w:bidi="he-IL"/>
              </w:rPr>
              <w:t>ְ</w:t>
            </w:r>
            <w:r w:rsidR="008F0575" w:rsidRPr="0062116B">
              <w:rPr>
                <w:rFonts w:ascii="Times New Roman" w:eastAsia="Calibri" w:hAnsi="Times New Roman" w:cs="Times New Roman" w:hint="cs"/>
                <w:spacing w:val="-2"/>
                <w:sz w:val="20"/>
                <w:szCs w:val="20"/>
                <w:rtl/>
                <w:lang w:bidi="he-IL"/>
              </w:rPr>
              <w:t>א</w:t>
            </w:r>
            <w:r w:rsidR="008F0575" w:rsidRPr="0062116B">
              <w:rPr>
                <w:rFonts w:ascii="Times New Roman" w:eastAsia="Calibri" w:hAnsi="Times New Roman" w:cs="Times New Roman"/>
                <w:spacing w:val="-2"/>
                <w:sz w:val="20"/>
                <w:szCs w:val="20"/>
                <w:rtl/>
                <w:lang w:bidi="he-IL"/>
              </w:rPr>
              <w:t>ֵלֶּה</w:t>
            </w:r>
            <w:r w:rsidRPr="0062116B">
              <w:rPr>
                <w:rFonts w:ascii="Times New Roman" w:eastAsia="Calibri" w:hAnsi="Times New Roman" w:cs="Times New Roman" w:hint="cs"/>
                <w:spacing w:val="-2"/>
                <w:sz w:val="20"/>
                <w:szCs w:val="20"/>
                <w:rtl/>
                <w:lang w:bidi="he-IL"/>
              </w:rPr>
              <w:t>]</w:t>
            </w:r>
            <w:r w:rsidR="008F0575" w:rsidRPr="0062116B">
              <w:rPr>
                <w:rFonts w:ascii="Times New Roman" w:eastAsia="Calibri" w:hAnsi="Times New Roman" w:cs="Times New Roman" w:hint="cs"/>
                <w:spacing w:val="-2"/>
                <w:sz w:val="20"/>
                <w:szCs w:val="20"/>
                <w:rtl/>
                <w:lang w:bidi="he-IL"/>
              </w:rPr>
              <w:t xml:space="preserve"> </w:t>
            </w:r>
            <w:r w:rsidR="008F0575" w:rsidRPr="0062116B">
              <w:rPr>
                <w:rFonts w:ascii="Times New Roman" w:eastAsia="Calibri" w:hAnsi="Times New Roman" w:cs="Times New Roman"/>
                <w:spacing w:val="-2"/>
                <w:sz w:val="20"/>
                <w:szCs w:val="20"/>
                <w:rtl/>
                <w:lang w:val="en-US" w:bidi="he-IL"/>
              </w:rPr>
              <w:t>שְׁמוֺת</w:t>
            </w:r>
          </w:p>
          <w:p w:rsidR="002407C2" w:rsidRPr="0062116B" w:rsidRDefault="002407C2" w:rsidP="008F0575">
            <w:pPr>
              <w:tabs>
                <w:tab w:val="left" w:pos="-1440"/>
                <w:tab w:val="left" w:pos="-720"/>
                <w:tab w:val="left" w:pos="285"/>
              </w:tabs>
              <w:jc w:val="both"/>
              <w:rPr>
                <w:rFonts w:ascii="Times New Roman" w:eastAsia="Calibri" w:hAnsi="Times New Roman" w:cs="Times New Roman"/>
                <w:spacing w:val="-2"/>
                <w:sz w:val="20"/>
                <w:szCs w:val="20"/>
                <w:rtl/>
                <w:lang w:val="en-US" w:bidi="he-IL"/>
              </w:rPr>
            </w:pPr>
          </w:p>
          <w:p w:rsidR="002407C2" w:rsidRPr="0062116B" w:rsidRDefault="00190851" w:rsidP="008F0575">
            <w:pPr>
              <w:tabs>
                <w:tab w:val="left" w:pos="-1440"/>
                <w:tab w:val="left" w:pos="-720"/>
                <w:tab w:val="left" w:pos="285"/>
              </w:tabs>
              <w:jc w:val="both"/>
              <w:rPr>
                <w:rFonts w:ascii="Times New Roman" w:eastAsia="Calibri" w:hAnsi="Times New Roman" w:cs="Times New Roman"/>
                <w:spacing w:val="-2"/>
                <w:sz w:val="20"/>
                <w:szCs w:val="20"/>
                <w:lang w:val="en-US" w:bidi="he-IL"/>
              </w:rPr>
            </w:pPr>
            <w:r w:rsidRPr="0062116B">
              <w:rPr>
                <w:rFonts w:ascii="Times New Roman" w:eastAsia="Calibri" w:hAnsi="Times New Roman" w:cs="Times New Roman"/>
                <w:spacing w:val="-2"/>
                <w:sz w:val="20"/>
                <w:szCs w:val="20"/>
                <w:rtl/>
                <w:lang w:val="en-US" w:bidi="he-IL"/>
              </w:rPr>
              <w:t>וַיִּקְרָא</w:t>
            </w:r>
          </w:p>
          <w:p w:rsidR="00190851" w:rsidRPr="0062116B" w:rsidRDefault="00F06B25" w:rsidP="00F06B25">
            <w:pPr>
              <w:tabs>
                <w:tab w:val="left" w:pos="-1440"/>
                <w:tab w:val="left" w:pos="-720"/>
                <w:tab w:val="left" w:pos="285"/>
              </w:tabs>
              <w:jc w:val="both"/>
              <w:rPr>
                <w:rFonts w:ascii="Times New Roman" w:eastAsia="Calibri" w:hAnsi="Times New Roman" w:cs="Times New Roman"/>
                <w:spacing w:val="-2"/>
                <w:sz w:val="20"/>
                <w:szCs w:val="20"/>
                <w:lang w:val="en-US" w:bidi="he-IL"/>
              </w:rPr>
            </w:pPr>
            <w:r w:rsidRPr="0062116B">
              <w:rPr>
                <w:rFonts w:ascii="Times New Roman" w:eastAsia="Calibri" w:hAnsi="Times New Roman" w:cs="Times New Roman"/>
                <w:spacing w:val="-2"/>
                <w:sz w:val="20"/>
                <w:szCs w:val="20"/>
                <w:rtl/>
                <w:lang w:val="en-US" w:bidi="he-IL"/>
              </w:rPr>
              <w:t>בְּמִדְבַּר</w:t>
            </w:r>
          </w:p>
          <w:p w:rsidR="00F06B25" w:rsidRPr="0062116B" w:rsidRDefault="00F06B25" w:rsidP="00F06B25">
            <w:pPr>
              <w:tabs>
                <w:tab w:val="left" w:pos="-1440"/>
                <w:tab w:val="left" w:pos="-720"/>
                <w:tab w:val="left" w:pos="285"/>
              </w:tabs>
              <w:jc w:val="both"/>
              <w:rPr>
                <w:rFonts w:ascii="Times New Roman" w:eastAsia="Calibri" w:hAnsi="Times New Roman" w:cs="Times New Roman"/>
                <w:spacing w:val="-2"/>
                <w:sz w:val="20"/>
                <w:szCs w:val="20"/>
                <w:lang w:val="en-US" w:bidi="he-IL"/>
              </w:rPr>
            </w:pPr>
            <w:r w:rsidRPr="0062116B">
              <w:rPr>
                <w:rFonts w:ascii="Times New Roman" w:eastAsia="Calibri" w:hAnsi="Times New Roman" w:cs="Times New Roman"/>
                <w:spacing w:val="-2"/>
                <w:sz w:val="20"/>
                <w:szCs w:val="20"/>
                <w:rtl/>
                <w:lang w:val="en-US" w:bidi="he-IL"/>
              </w:rPr>
              <w:t>אֵלֶּה</w:t>
            </w:r>
            <w:r w:rsidRPr="0062116B">
              <w:rPr>
                <w:rFonts w:ascii="Times New Roman" w:eastAsia="Calibri" w:hAnsi="Times New Roman" w:cs="Times New Roman" w:hint="cs"/>
                <w:spacing w:val="-2"/>
                <w:sz w:val="20"/>
                <w:szCs w:val="20"/>
                <w:rtl/>
                <w:lang w:val="en-US" w:bidi="he-IL"/>
              </w:rPr>
              <w:t xml:space="preserve"> </w:t>
            </w:r>
            <w:r w:rsidRPr="0062116B">
              <w:rPr>
                <w:rFonts w:ascii="Times New Roman" w:eastAsia="Calibri" w:hAnsi="Times New Roman" w:cs="Times New Roman"/>
                <w:spacing w:val="-2"/>
                <w:sz w:val="20"/>
                <w:szCs w:val="20"/>
                <w:rtl/>
                <w:lang w:val="en-US" w:bidi="he-IL"/>
              </w:rPr>
              <w:t>הַדְּבָרִימ</w:t>
            </w:r>
          </w:p>
          <w:p w:rsidR="000E738D" w:rsidRPr="0062116B" w:rsidRDefault="000E738D" w:rsidP="00F06B25">
            <w:pPr>
              <w:tabs>
                <w:tab w:val="left" w:pos="-1440"/>
                <w:tab w:val="left" w:pos="-720"/>
                <w:tab w:val="left" w:pos="285"/>
              </w:tabs>
              <w:jc w:val="both"/>
              <w:rPr>
                <w:rFonts w:ascii="Times New Roman" w:eastAsia="Calibri" w:hAnsi="Times New Roman" w:cs="Times New Roman"/>
                <w:spacing w:val="-2"/>
                <w:sz w:val="20"/>
                <w:szCs w:val="20"/>
                <w:lang w:val="en-US" w:bidi="he-IL"/>
              </w:rPr>
            </w:pPr>
          </w:p>
          <w:p w:rsidR="00314763" w:rsidRPr="0062116B" w:rsidRDefault="000E738D" w:rsidP="00F06B25">
            <w:pPr>
              <w:tabs>
                <w:tab w:val="left" w:pos="-1440"/>
                <w:tab w:val="left" w:pos="-720"/>
                <w:tab w:val="left" w:pos="285"/>
              </w:tabs>
              <w:jc w:val="both"/>
              <w:rPr>
                <w:rFonts w:ascii="Times New Roman" w:eastAsia="Calibri" w:hAnsi="Times New Roman" w:cs="Times New Roman"/>
                <w:i/>
                <w:iCs/>
                <w:spacing w:val="-2"/>
                <w:sz w:val="20"/>
                <w:szCs w:val="20"/>
                <w:lang w:val="en-US" w:bidi="he-IL"/>
              </w:rPr>
            </w:pPr>
            <w:r w:rsidRPr="0062116B">
              <w:rPr>
                <w:rFonts w:ascii="Times New Roman" w:eastAsia="Calibri" w:hAnsi="Times New Roman" w:cs="Times New Roman"/>
                <w:i/>
                <w:iCs/>
                <w:spacing w:val="-2"/>
                <w:sz w:val="20"/>
                <w:szCs w:val="20"/>
                <w:rtl/>
                <w:lang w:val="en-US" w:bidi="he-IL"/>
              </w:rPr>
              <w:t>נְבִיאִים</w:t>
            </w:r>
          </w:p>
          <w:p w:rsidR="0062116B" w:rsidRPr="0062116B" w:rsidRDefault="0062116B" w:rsidP="00F06B25">
            <w:pPr>
              <w:tabs>
                <w:tab w:val="left" w:pos="-1440"/>
                <w:tab w:val="left" w:pos="-720"/>
                <w:tab w:val="left" w:pos="285"/>
              </w:tabs>
              <w:jc w:val="both"/>
              <w:rPr>
                <w:rFonts w:ascii="Times New Roman" w:eastAsia="Calibri" w:hAnsi="Times New Roman" w:cs="Times New Roman"/>
                <w:spacing w:val="-2"/>
                <w:sz w:val="20"/>
                <w:szCs w:val="20"/>
                <w:lang w:val="en-US" w:bidi="he-IL"/>
              </w:rPr>
            </w:pPr>
          </w:p>
          <w:p w:rsidR="0062116B" w:rsidRPr="0062116B" w:rsidRDefault="00314763" w:rsidP="0062116B">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יְהוֺשֻׁעַ</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שֹּׁפְטִים</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hint="cs"/>
                <w:sz w:val="20"/>
                <w:szCs w:val="20"/>
                <w:lang w:bidi="he-IL"/>
              </w:rPr>
              <w:t>[</w:t>
            </w:r>
            <w:r w:rsidRPr="0062116B">
              <w:rPr>
                <w:rFonts w:ascii="Times New Roman" w:hAnsi="Times New Roman" w:cs="Times New Roman"/>
                <w:sz w:val="20"/>
                <w:szCs w:val="20"/>
                <w:rtl/>
                <w:lang w:bidi="he-IL"/>
              </w:rPr>
              <w:t>א</w:t>
            </w:r>
            <w:r w:rsidRPr="0062116B">
              <w:rPr>
                <w:rFonts w:ascii="Times New Roman" w:hAnsi="Times New Roman" w:cs="Times New Roman" w:hint="cs"/>
                <w:sz w:val="20"/>
                <w:szCs w:val="20"/>
                <w:rtl/>
                <w:lang w:bidi="he-IL"/>
              </w:rPr>
              <w:t xml:space="preserve"> </w:t>
            </w:r>
            <w:r w:rsidRPr="0062116B">
              <w:rPr>
                <w:rFonts w:ascii="Times New Roman" w:hAnsi="Times New Roman" w:cs="Times New Roman"/>
                <w:sz w:val="20"/>
                <w:szCs w:val="20"/>
                <w:rtl/>
                <w:lang w:bidi="he-IL"/>
              </w:rPr>
              <w:t>ב</w:t>
            </w:r>
            <w:r w:rsidRPr="0062116B">
              <w:rPr>
                <w:rFonts w:ascii="Times New Roman" w:hAnsi="Times New Roman" w:cs="Times New Roman" w:hint="cs"/>
                <w:sz w:val="20"/>
                <w:szCs w:val="20"/>
                <w:lang w:bidi="he-IL"/>
              </w:rPr>
              <w:t xml:space="preserve">] </w:t>
            </w:r>
            <w:r w:rsidRPr="0062116B">
              <w:rPr>
                <w:rFonts w:ascii="Times New Roman" w:hAnsi="Times New Roman" w:cs="Times New Roman"/>
                <w:sz w:val="20"/>
                <w:szCs w:val="20"/>
                <w:rtl/>
                <w:lang w:bidi="he-IL"/>
              </w:rPr>
              <w:t>שְׁמוּאֵל</w:t>
            </w:r>
          </w:p>
          <w:p w:rsidR="00314763" w:rsidRDefault="00314763" w:rsidP="00314763">
            <w:pPr>
              <w:rPr>
                <w:rFonts w:ascii="Times New Roman" w:hAnsi="Times New Roman" w:cs="Times New Roman"/>
                <w:sz w:val="20"/>
                <w:szCs w:val="20"/>
                <w:lang w:bidi="he-IL"/>
              </w:rPr>
            </w:pPr>
            <w:r w:rsidRPr="0062116B">
              <w:rPr>
                <w:rFonts w:ascii="Times New Roman" w:hAnsi="Times New Roman" w:cs="Times New Roman" w:hint="cs"/>
                <w:sz w:val="20"/>
                <w:szCs w:val="20"/>
                <w:lang w:bidi="he-IL"/>
              </w:rPr>
              <w:t>[</w:t>
            </w:r>
            <w:r w:rsidRPr="0062116B">
              <w:rPr>
                <w:rFonts w:ascii="Times New Roman" w:hAnsi="Times New Roman" w:cs="Times New Roman"/>
                <w:sz w:val="20"/>
                <w:szCs w:val="20"/>
                <w:rtl/>
                <w:lang w:bidi="he-IL"/>
              </w:rPr>
              <w:t>א</w:t>
            </w:r>
            <w:r w:rsidRPr="0062116B">
              <w:rPr>
                <w:rFonts w:ascii="Times New Roman" w:hAnsi="Times New Roman" w:cs="Times New Roman" w:hint="cs"/>
                <w:sz w:val="20"/>
                <w:szCs w:val="20"/>
                <w:rtl/>
                <w:lang w:bidi="he-IL"/>
              </w:rPr>
              <w:t xml:space="preserve"> </w:t>
            </w:r>
            <w:r w:rsidRPr="0062116B">
              <w:rPr>
                <w:rFonts w:ascii="Times New Roman" w:hAnsi="Times New Roman" w:cs="Times New Roman"/>
                <w:sz w:val="20"/>
                <w:szCs w:val="20"/>
                <w:rtl/>
                <w:lang w:bidi="he-IL"/>
              </w:rPr>
              <w:t>ב</w:t>
            </w:r>
            <w:r w:rsidRPr="0062116B">
              <w:rPr>
                <w:rFonts w:ascii="Times New Roman" w:hAnsi="Times New Roman" w:cs="Times New Roman" w:hint="cs"/>
                <w:sz w:val="20"/>
                <w:szCs w:val="20"/>
                <w:lang w:bidi="he-IL"/>
              </w:rPr>
              <w:t xml:space="preserve">] </w:t>
            </w:r>
            <w:r w:rsidRPr="0062116B">
              <w:rPr>
                <w:rFonts w:ascii="Times New Roman" w:hAnsi="Times New Roman" w:cs="Times New Roman"/>
                <w:sz w:val="20"/>
                <w:szCs w:val="20"/>
                <w:rtl/>
                <w:lang w:bidi="he-IL"/>
              </w:rPr>
              <w:t>מְלָכִים</w:t>
            </w:r>
          </w:p>
          <w:p w:rsidR="00873504" w:rsidRPr="0062116B" w:rsidRDefault="00873504" w:rsidP="00314763">
            <w:pPr>
              <w:rPr>
                <w:rFonts w:ascii="Times New Roman" w:hAnsi="Times New Roman" w:cs="Times New Roman"/>
                <w:sz w:val="20"/>
                <w:szCs w:val="20"/>
                <w:lang w:bidi="he-IL"/>
              </w:rPr>
            </w:pP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יְשַׁעיָה</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יִרְמְיָה</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יְחֶזְקֵאל</w:t>
            </w:r>
          </w:p>
          <w:p w:rsidR="0062116B" w:rsidRPr="0062116B" w:rsidRDefault="0062116B" w:rsidP="00314763">
            <w:pPr>
              <w:rPr>
                <w:rFonts w:ascii="Times New Roman" w:hAnsi="Times New Roman" w:cs="Times New Roman"/>
                <w:sz w:val="20"/>
                <w:szCs w:val="20"/>
                <w:lang w:bidi="he-IL"/>
              </w:rPr>
            </w:pP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הוֺשֵׁעַ</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יוֺאֵל</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עָמוֺס</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עֹבַדְיָה</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יוֺנָה</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מִיכָה</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נַהוּם</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הֲבַקוּק</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צְפַנְיָה</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הַגַּי</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זְכַרְיָה</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םַלְאָכִי</w:t>
            </w:r>
          </w:p>
          <w:p w:rsidR="00314763" w:rsidRPr="0062116B" w:rsidRDefault="000307DD" w:rsidP="00314763">
            <w:pPr>
              <w:rPr>
                <w:rFonts w:ascii="Times New Roman" w:hAnsi="Times New Roman" w:cs="Times New Roman"/>
                <w:i/>
                <w:iCs/>
                <w:sz w:val="20"/>
                <w:szCs w:val="20"/>
                <w:rtl/>
                <w:lang w:bidi="he-IL"/>
              </w:rPr>
            </w:pPr>
            <w:r w:rsidRPr="0062116B">
              <w:rPr>
                <w:rFonts w:ascii="Times New Roman" w:hAnsi="Times New Roman" w:cs="Times New Roman"/>
                <w:i/>
                <w:iCs/>
                <w:sz w:val="20"/>
                <w:szCs w:val="20"/>
                <w:rtl/>
                <w:lang w:bidi="he-IL"/>
              </w:rPr>
              <w:t>כְ</w:t>
            </w:r>
            <w:r w:rsidR="00644F37" w:rsidRPr="0062116B">
              <w:rPr>
                <w:rFonts w:ascii="Times New Roman" w:hAnsi="Times New Roman" w:cs="Times New Roman"/>
                <w:i/>
                <w:iCs/>
                <w:sz w:val="20"/>
                <w:szCs w:val="20"/>
                <w:rtl/>
                <w:lang w:bidi="he-IL"/>
              </w:rPr>
              <w:t>ּ</w:t>
            </w:r>
            <w:r w:rsidRPr="0062116B">
              <w:rPr>
                <w:rFonts w:ascii="Times New Roman" w:hAnsi="Times New Roman" w:cs="Times New Roman"/>
                <w:i/>
                <w:iCs/>
                <w:sz w:val="20"/>
                <w:szCs w:val="20"/>
                <w:rtl/>
                <w:lang w:bidi="he-IL"/>
              </w:rPr>
              <w:t>תוּבִם</w:t>
            </w:r>
          </w:p>
          <w:p w:rsidR="00314763" w:rsidRPr="0062116B" w:rsidRDefault="00314763" w:rsidP="00314763">
            <w:pPr>
              <w:rPr>
                <w:rFonts w:ascii="Times New Roman" w:hAnsi="Times New Roman" w:cs="Times New Roman"/>
                <w:sz w:val="20"/>
                <w:szCs w:val="20"/>
                <w:rtl/>
                <w:lang w:bidi="he-IL"/>
              </w:rPr>
            </w:pPr>
            <w:r w:rsidRPr="0062116B">
              <w:rPr>
                <w:rFonts w:ascii="Times New Roman" w:hAnsi="Times New Roman" w:cs="Times New Roman"/>
                <w:sz w:val="20"/>
                <w:szCs w:val="20"/>
                <w:rtl/>
                <w:lang w:bidi="he-IL"/>
              </w:rPr>
              <w:t>תְּהׅלּׅימ</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אִיּוֹב</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מׅשְׁלֵי</w:t>
            </w:r>
          </w:p>
          <w:p w:rsidR="00314763" w:rsidRPr="0062116B" w:rsidRDefault="007F5E3B" w:rsidP="00314763">
            <w:pPr>
              <w:rPr>
                <w:rFonts w:ascii="Times New Roman" w:hAnsi="Times New Roman" w:cs="Times New Roman"/>
                <w:sz w:val="20"/>
                <w:szCs w:val="20"/>
                <w:lang w:bidi="he-IL"/>
              </w:rPr>
            </w:pPr>
            <w:r w:rsidRPr="0062116B">
              <w:rPr>
                <w:rFonts w:ascii="Times New Roman" w:hAnsi="Times New Roman" w:cs="Times New Roman"/>
                <w:sz w:val="20"/>
                <w:szCs w:val="20"/>
                <w:lang w:bidi="he-IL"/>
              </w:rPr>
              <w:t>[</w:t>
            </w:r>
            <w:r w:rsidRPr="0062116B">
              <w:rPr>
                <w:rFonts w:ascii="Times New Roman" w:hAnsi="Times New Roman" w:cs="Times New Roman"/>
                <w:sz w:val="20"/>
                <w:szCs w:val="20"/>
                <w:rtl/>
                <w:lang w:bidi="he-IL"/>
              </w:rPr>
              <w:t>מְגִלֹּות</w:t>
            </w:r>
            <w:r w:rsidRPr="0062116B">
              <w:rPr>
                <w:rFonts w:ascii="Times New Roman" w:hAnsi="Times New Roman" w:cs="Times New Roman"/>
                <w:sz w:val="20"/>
                <w:szCs w:val="20"/>
                <w:lang w:bidi="he-IL"/>
              </w:rPr>
              <w:t>]</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רוּת</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הַשִּׁירִים</w:t>
            </w:r>
            <w:r w:rsidRPr="0062116B">
              <w:rPr>
                <w:rFonts w:ascii="Times New Roman" w:hAnsi="Times New Roman" w:cs="Times New Roman"/>
                <w:sz w:val="20"/>
                <w:szCs w:val="20"/>
                <w:lang w:bidi="he-IL"/>
              </w:rPr>
              <w:t xml:space="preserve"> </w:t>
            </w:r>
            <w:r w:rsidRPr="0062116B">
              <w:rPr>
                <w:rFonts w:ascii="Times New Roman" w:hAnsi="Times New Roman" w:cs="Times New Roman"/>
                <w:sz w:val="20"/>
                <w:szCs w:val="20"/>
                <w:rtl/>
                <w:lang w:bidi="he-IL"/>
              </w:rPr>
              <w:t>שִׁיר</w:t>
            </w:r>
          </w:p>
          <w:p w:rsidR="00314763" w:rsidRPr="0062116B" w:rsidRDefault="00314763" w:rsidP="003348C2">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קֹהֶלֶת</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אֵיכָה</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אֶסְתֵר</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דָּנִיֵּאל</w:t>
            </w:r>
          </w:p>
          <w:p w:rsidR="00314763" w:rsidRPr="0062116B" w:rsidRDefault="00314763" w:rsidP="00314763">
            <w:pPr>
              <w:rPr>
                <w:rFonts w:ascii="Times New Roman" w:hAnsi="Times New Roman" w:cs="Times New Roman"/>
                <w:sz w:val="20"/>
                <w:szCs w:val="20"/>
                <w:lang w:bidi="he-IL"/>
              </w:rPr>
            </w:pPr>
            <w:r w:rsidRPr="0062116B">
              <w:rPr>
                <w:rFonts w:ascii="Times New Roman" w:hAnsi="Times New Roman" w:cs="Times New Roman"/>
                <w:sz w:val="20"/>
                <w:szCs w:val="20"/>
                <w:rtl/>
                <w:lang w:bidi="he-IL"/>
              </w:rPr>
              <w:t>נְחֶמְיָה</w:t>
            </w:r>
            <w:r w:rsidRPr="0062116B">
              <w:rPr>
                <w:rFonts w:ascii="Times New Roman" w:hAnsi="Times New Roman" w:cs="Times New Roman"/>
                <w:sz w:val="20"/>
                <w:szCs w:val="20"/>
                <w:lang w:bidi="he-IL"/>
              </w:rPr>
              <w:t xml:space="preserve"> - </w:t>
            </w:r>
            <w:r w:rsidRPr="0062116B">
              <w:rPr>
                <w:rFonts w:ascii="Times New Roman" w:hAnsi="Times New Roman" w:cs="Times New Roman"/>
                <w:sz w:val="20"/>
                <w:szCs w:val="20"/>
                <w:rtl/>
                <w:lang w:bidi="he-IL"/>
              </w:rPr>
              <w:t>אֶזְרָא</w:t>
            </w:r>
          </w:p>
          <w:p w:rsidR="00314763" w:rsidRPr="0062116B" w:rsidRDefault="004F0036" w:rsidP="00F06B25">
            <w:pPr>
              <w:tabs>
                <w:tab w:val="left" w:pos="-1440"/>
                <w:tab w:val="left" w:pos="-720"/>
                <w:tab w:val="left" w:pos="285"/>
              </w:tabs>
              <w:jc w:val="both"/>
              <w:rPr>
                <w:rFonts w:ascii="Times New Roman" w:eastAsia="Calibri" w:hAnsi="Times New Roman" w:cs="Times New Roman"/>
                <w:spacing w:val="-2"/>
                <w:sz w:val="20"/>
                <w:szCs w:val="20"/>
                <w:rtl/>
                <w:lang w:val="en-US" w:bidi="he-IL"/>
              </w:rPr>
            </w:pPr>
            <w:r w:rsidRPr="0062116B">
              <w:rPr>
                <w:rFonts w:ascii="Times New Roman" w:eastAsia="Calibri" w:hAnsi="Times New Roman" w:cs="Times New Roman"/>
                <w:spacing w:val="-2"/>
                <w:sz w:val="20"/>
                <w:szCs w:val="20"/>
                <w:rtl/>
                <w:lang w:val="en-US" w:bidi="he-IL"/>
              </w:rPr>
              <w:t>דִּבְרֵי־הַיָּמִים</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CC4374" w:rsidRPr="0062116B" w:rsidRDefault="00CC4374"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Betekenis</w:t>
            </w:r>
          </w:p>
          <w:p w:rsidR="002F3B23" w:rsidRPr="0062116B" w:rsidRDefault="00851994" w:rsidP="002A4CA5">
            <w:pPr>
              <w:tabs>
                <w:tab w:val="left" w:pos="-1440"/>
                <w:tab w:val="left" w:pos="-720"/>
                <w:tab w:val="left" w:pos="285"/>
              </w:tabs>
              <w:jc w:val="both"/>
              <w:rPr>
                <w:rFonts w:ascii="Times New Roman" w:eastAsia="Calibri" w:hAnsi="Times New Roman" w:cs="Times New Roman"/>
                <w:spacing w:val="-2"/>
                <w:sz w:val="20"/>
                <w:szCs w:val="20"/>
                <w:u w:val="single"/>
              </w:rPr>
            </w:pPr>
            <w:r w:rsidRPr="0062116B">
              <w:rPr>
                <w:rFonts w:ascii="Times New Roman" w:eastAsia="Calibri" w:hAnsi="Times New Roman" w:cs="Times New Roman"/>
                <w:spacing w:val="-2"/>
                <w:sz w:val="20"/>
                <w:szCs w:val="20"/>
                <w:u w:val="single"/>
              </w:rPr>
              <w:t xml:space="preserve">Tenach: </w:t>
            </w:r>
            <w:r w:rsidR="000E738D" w:rsidRPr="0062116B">
              <w:rPr>
                <w:rFonts w:ascii="Times New Roman" w:eastAsia="Calibri" w:hAnsi="Times New Roman" w:cs="Times New Roman"/>
                <w:spacing w:val="-2"/>
                <w:sz w:val="20"/>
                <w:szCs w:val="20"/>
                <w:u w:val="single"/>
              </w:rPr>
              <w:t>Acroniem, opgebouwd uit de eerste letters van Thora, Nebe'im, en Chetubim</w:t>
            </w:r>
            <w:r w:rsidRPr="0062116B">
              <w:rPr>
                <w:rFonts w:ascii="Times New Roman" w:eastAsia="Calibri" w:hAnsi="Times New Roman" w:cs="Times New Roman"/>
                <w:spacing w:val="-2"/>
                <w:sz w:val="20"/>
                <w:szCs w:val="20"/>
                <w:u w:val="single"/>
              </w:rPr>
              <w:t>; Mikra: samenroeping, lezing</w:t>
            </w:r>
          </w:p>
          <w:p w:rsidR="002407C2" w:rsidRPr="0062116B" w:rsidRDefault="002F3B23" w:rsidP="002A4CA5">
            <w:pPr>
              <w:tabs>
                <w:tab w:val="left" w:pos="-1440"/>
                <w:tab w:val="left" w:pos="-720"/>
                <w:tab w:val="left" w:pos="285"/>
              </w:tabs>
              <w:jc w:val="both"/>
              <w:rPr>
                <w:rFonts w:ascii="Times New Roman" w:eastAsia="Calibri" w:hAnsi="Times New Roman" w:cs="Times New Roman"/>
                <w:i/>
                <w:iCs/>
                <w:spacing w:val="-2"/>
                <w:sz w:val="20"/>
                <w:szCs w:val="20"/>
              </w:rPr>
            </w:pPr>
            <w:r w:rsidRPr="0062116B">
              <w:rPr>
                <w:rFonts w:ascii="Times New Roman" w:eastAsia="Calibri" w:hAnsi="Times New Roman" w:cs="Times New Roman"/>
                <w:i/>
                <w:iCs/>
                <w:spacing w:val="-2"/>
                <w:sz w:val="20"/>
                <w:szCs w:val="20"/>
              </w:rPr>
              <w:t>Wet, onderwijzing</w:t>
            </w:r>
          </w:p>
          <w:p w:rsidR="00CC4374" w:rsidRPr="0062116B" w:rsidRDefault="00C35749"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In den beginne [1</w:t>
            </w:r>
            <w:r w:rsidRPr="0062116B">
              <w:rPr>
                <w:rFonts w:ascii="Times New Roman" w:eastAsia="Calibri" w:hAnsi="Times New Roman" w:cs="Times New Roman"/>
                <w:spacing w:val="-2"/>
                <w:sz w:val="20"/>
                <w:szCs w:val="20"/>
                <w:vertAlign w:val="superscript"/>
              </w:rPr>
              <w:t>ste</w:t>
            </w:r>
            <w:r w:rsidRPr="0062116B">
              <w:rPr>
                <w:rFonts w:ascii="Times New Roman" w:eastAsia="Calibri" w:hAnsi="Times New Roman" w:cs="Times New Roman"/>
                <w:spacing w:val="-2"/>
                <w:sz w:val="20"/>
                <w:szCs w:val="20"/>
              </w:rPr>
              <w:t xml:space="preserve"> woord boek]</w:t>
            </w:r>
          </w:p>
          <w:p w:rsidR="00C35749" w:rsidRPr="0062116B" w:rsidRDefault="002407C2" w:rsidP="002A4CA5">
            <w:pPr>
              <w:tabs>
                <w:tab w:val="left" w:pos="-1440"/>
                <w:tab w:val="left" w:pos="-720"/>
                <w:tab w:val="left" w:pos="285"/>
              </w:tabs>
              <w:jc w:val="both"/>
              <w:rPr>
                <w:rFonts w:ascii="Times New Roman" w:eastAsia="Calibri" w:hAnsi="Times New Roman" w:cs="Times New Roman"/>
                <w:spacing w:val="-2"/>
                <w:sz w:val="20"/>
                <w:szCs w:val="20"/>
              </w:rPr>
            </w:pPr>
            <w:r w:rsidRPr="0062116B">
              <w:rPr>
                <w:rFonts w:ascii="Times New Roman" w:eastAsia="Calibri" w:hAnsi="Times New Roman" w:cs="Times New Roman"/>
                <w:spacing w:val="-2"/>
                <w:sz w:val="20"/>
                <w:szCs w:val="20"/>
              </w:rPr>
              <w:t xml:space="preserve">[En dit zijn </w:t>
            </w:r>
            <w:r w:rsidRPr="0062116B">
              <w:rPr>
                <w:rFonts w:ascii="Times New Roman" w:eastAsia="Calibri" w:hAnsi="Times New Roman" w:cs="Times New Roman"/>
                <w:i/>
                <w:iCs/>
                <w:spacing w:val="-2"/>
                <w:sz w:val="20"/>
                <w:szCs w:val="20"/>
              </w:rPr>
              <w:t>de</w:t>
            </w:r>
            <w:r w:rsidRPr="0062116B">
              <w:rPr>
                <w:rFonts w:ascii="Times New Roman" w:eastAsia="Calibri" w:hAnsi="Times New Roman" w:cs="Times New Roman"/>
                <w:spacing w:val="-2"/>
                <w:sz w:val="20"/>
                <w:szCs w:val="20"/>
              </w:rPr>
              <w:t>] namen [1</w:t>
            </w:r>
            <w:r w:rsidRPr="0062116B">
              <w:rPr>
                <w:rFonts w:ascii="Times New Roman" w:eastAsia="Calibri" w:hAnsi="Times New Roman" w:cs="Times New Roman"/>
                <w:spacing w:val="-2"/>
                <w:sz w:val="20"/>
                <w:szCs w:val="20"/>
                <w:vertAlign w:val="superscript"/>
              </w:rPr>
              <w:t>ste</w:t>
            </w:r>
            <w:r w:rsidRPr="0062116B">
              <w:rPr>
                <w:rFonts w:ascii="Times New Roman" w:eastAsia="Calibri" w:hAnsi="Times New Roman" w:cs="Times New Roman"/>
                <w:spacing w:val="-2"/>
                <w:sz w:val="20"/>
                <w:szCs w:val="20"/>
              </w:rPr>
              <w:t xml:space="preserve"> en 2</w:t>
            </w:r>
            <w:r w:rsidRPr="0062116B">
              <w:rPr>
                <w:rFonts w:ascii="Times New Roman" w:eastAsia="Calibri" w:hAnsi="Times New Roman" w:cs="Times New Roman"/>
                <w:spacing w:val="-2"/>
                <w:sz w:val="20"/>
                <w:szCs w:val="20"/>
                <w:vertAlign w:val="superscript"/>
              </w:rPr>
              <w:t>e</w:t>
            </w:r>
            <w:r w:rsidRPr="0062116B">
              <w:rPr>
                <w:rFonts w:ascii="Times New Roman" w:eastAsia="Calibri" w:hAnsi="Times New Roman" w:cs="Times New Roman"/>
                <w:spacing w:val="-2"/>
                <w:sz w:val="20"/>
                <w:szCs w:val="20"/>
              </w:rPr>
              <w:t xml:space="preserve"> woord van het boek]</w:t>
            </w:r>
          </w:p>
          <w:p w:rsidR="002407C2" w:rsidRPr="0062116B" w:rsidRDefault="00190851"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En Hij riep [1</w:t>
            </w:r>
            <w:r w:rsidRPr="0062116B">
              <w:rPr>
                <w:rFonts w:ascii="Times New Roman" w:eastAsia="Calibri" w:hAnsi="Times New Roman" w:cs="Times New Roman"/>
                <w:spacing w:val="-2"/>
                <w:sz w:val="20"/>
                <w:szCs w:val="20"/>
                <w:vertAlign w:val="superscript"/>
                <w:lang w:bidi="he-IL"/>
              </w:rPr>
              <w:t>ste</w:t>
            </w:r>
            <w:r w:rsidRPr="0062116B">
              <w:rPr>
                <w:rFonts w:ascii="Times New Roman" w:eastAsia="Calibri" w:hAnsi="Times New Roman" w:cs="Times New Roman"/>
                <w:spacing w:val="-2"/>
                <w:sz w:val="20"/>
                <w:szCs w:val="20"/>
                <w:lang w:bidi="he-IL"/>
              </w:rPr>
              <w:t xml:space="preserve"> woord boek]</w:t>
            </w:r>
          </w:p>
          <w:p w:rsidR="00F06B25" w:rsidRPr="0062116B" w:rsidRDefault="00F06B25" w:rsidP="002A4CA5">
            <w:pPr>
              <w:tabs>
                <w:tab w:val="left" w:pos="-1440"/>
                <w:tab w:val="left" w:pos="-720"/>
                <w:tab w:val="left" w:pos="285"/>
              </w:tabs>
              <w:jc w:val="both"/>
              <w:rPr>
                <w:rFonts w:ascii="Times New Roman" w:eastAsia="Calibri" w:hAnsi="Times New Roman" w:cs="Times New Roman"/>
                <w:spacing w:val="-2"/>
                <w:sz w:val="20"/>
                <w:szCs w:val="20"/>
                <w:rtl/>
                <w:lang w:bidi="he-IL"/>
              </w:rPr>
            </w:pPr>
            <w:r w:rsidRPr="0062116B">
              <w:rPr>
                <w:rFonts w:ascii="Times New Roman" w:eastAsia="Calibri" w:hAnsi="Times New Roman" w:cs="Times New Roman"/>
                <w:spacing w:val="-2"/>
                <w:sz w:val="20"/>
                <w:szCs w:val="20"/>
                <w:lang w:bidi="he-IL"/>
              </w:rPr>
              <w:t>in de woestijn [5</w:t>
            </w:r>
            <w:r w:rsidRPr="0062116B">
              <w:rPr>
                <w:rFonts w:ascii="Times New Roman" w:eastAsia="Calibri" w:hAnsi="Times New Roman" w:cs="Times New Roman"/>
                <w:spacing w:val="-2"/>
                <w:sz w:val="20"/>
                <w:szCs w:val="20"/>
                <w:vertAlign w:val="superscript"/>
                <w:lang w:bidi="he-IL"/>
              </w:rPr>
              <w:t>de</w:t>
            </w:r>
            <w:r w:rsidRPr="0062116B">
              <w:rPr>
                <w:rFonts w:ascii="Times New Roman" w:eastAsia="Calibri" w:hAnsi="Times New Roman" w:cs="Times New Roman"/>
                <w:spacing w:val="-2"/>
                <w:sz w:val="20"/>
                <w:szCs w:val="20"/>
                <w:lang w:bidi="he-IL"/>
              </w:rPr>
              <w:t xml:space="preserve"> woord boek].</w:t>
            </w:r>
          </w:p>
          <w:p w:rsidR="00F06B25" w:rsidRPr="0062116B" w:rsidRDefault="00F06B25"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Deze [/dit] zijn de woorden [1</w:t>
            </w:r>
            <w:r w:rsidRPr="0062116B">
              <w:rPr>
                <w:rFonts w:ascii="Times New Roman" w:eastAsia="Calibri" w:hAnsi="Times New Roman" w:cs="Times New Roman"/>
                <w:spacing w:val="-2"/>
                <w:sz w:val="20"/>
                <w:szCs w:val="20"/>
                <w:vertAlign w:val="superscript"/>
                <w:lang w:bidi="he-IL"/>
              </w:rPr>
              <w:t>ste</w:t>
            </w:r>
            <w:r w:rsidRPr="0062116B">
              <w:rPr>
                <w:rFonts w:ascii="Times New Roman" w:eastAsia="Calibri" w:hAnsi="Times New Roman" w:cs="Times New Roman"/>
                <w:spacing w:val="-2"/>
                <w:sz w:val="20"/>
                <w:szCs w:val="20"/>
                <w:lang w:bidi="he-IL"/>
              </w:rPr>
              <w:t xml:space="preserve"> en 2</w:t>
            </w:r>
            <w:r w:rsidRPr="0062116B">
              <w:rPr>
                <w:rFonts w:ascii="Times New Roman" w:eastAsia="Calibri" w:hAnsi="Times New Roman" w:cs="Times New Roman"/>
                <w:spacing w:val="-2"/>
                <w:sz w:val="20"/>
                <w:szCs w:val="20"/>
                <w:vertAlign w:val="superscript"/>
                <w:lang w:bidi="he-IL"/>
              </w:rPr>
              <w:t>de</w:t>
            </w:r>
            <w:r w:rsidRPr="0062116B">
              <w:rPr>
                <w:rFonts w:ascii="Times New Roman" w:eastAsia="Calibri" w:hAnsi="Times New Roman" w:cs="Times New Roman"/>
                <w:spacing w:val="-2"/>
                <w:sz w:val="20"/>
                <w:szCs w:val="20"/>
                <w:lang w:bidi="he-IL"/>
              </w:rPr>
              <w:t xml:space="preserve"> woord boek].</w:t>
            </w:r>
          </w:p>
          <w:p w:rsidR="000E738D" w:rsidRPr="0062116B" w:rsidRDefault="000E738D" w:rsidP="002A4CA5">
            <w:pPr>
              <w:tabs>
                <w:tab w:val="left" w:pos="-1440"/>
                <w:tab w:val="left" w:pos="-720"/>
                <w:tab w:val="left" w:pos="285"/>
              </w:tabs>
              <w:jc w:val="both"/>
              <w:rPr>
                <w:rFonts w:ascii="Times New Roman" w:eastAsia="Calibri" w:hAnsi="Times New Roman" w:cs="Times New Roman"/>
                <w:i/>
                <w:iCs/>
                <w:spacing w:val="-2"/>
                <w:sz w:val="20"/>
                <w:szCs w:val="20"/>
                <w:lang w:bidi="he-IL"/>
              </w:rPr>
            </w:pPr>
            <w:r w:rsidRPr="0062116B">
              <w:rPr>
                <w:rFonts w:ascii="Times New Roman" w:eastAsia="Calibri" w:hAnsi="Times New Roman" w:cs="Times New Roman"/>
                <w:i/>
                <w:iCs/>
                <w:spacing w:val="-2"/>
                <w:sz w:val="20"/>
                <w:szCs w:val="20"/>
                <w:lang w:bidi="he-IL"/>
              </w:rPr>
              <w:t>Profeten</w:t>
            </w:r>
          </w:p>
          <w:p w:rsidR="0062116B" w:rsidRPr="0062116B" w:rsidRDefault="0062116B" w:rsidP="002A4CA5">
            <w:pPr>
              <w:tabs>
                <w:tab w:val="left" w:pos="-1440"/>
                <w:tab w:val="left" w:pos="-720"/>
                <w:tab w:val="left" w:pos="285"/>
              </w:tabs>
              <w:jc w:val="both"/>
              <w:rPr>
                <w:rFonts w:ascii="Times New Roman" w:eastAsia="Calibri" w:hAnsi="Times New Roman" w:cs="Times New Roman"/>
                <w:spacing w:val="-2"/>
                <w:sz w:val="20"/>
                <w:szCs w:val="20"/>
                <w:lang w:bidi="he-IL"/>
              </w:rPr>
            </w:pPr>
          </w:p>
          <w:p w:rsidR="00F06B25"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Jehoshua</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Richteren</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 xml:space="preserve">Samuël </w:t>
            </w:r>
            <w:r w:rsidR="00A56FE7" w:rsidRPr="0062116B">
              <w:rPr>
                <w:rFonts w:ascii="Times New Roman" w:eastAsia="Calibri" w:hAnsi="Times New Roman" w:cs="Times New Roman"/>
                <w:spacing w:val="-2"/>
                <w:sz w:val="20"/>
                <w:szCs w:val="20"/>
                <w:lang w:bidi="he-IL"/>
              </w:rPr>
              <w:t xml:space="preserve">[/Sjmoe-eel] </w:t>
            </w:r>
            <w:r w:rsidRPr="0062116B">
              <w:rPr>
                <w:rFonts w:ascii="Times New Roman" w:eastAsia="Calibri" w:hAnsi="Times New Roman" w:cs="Times New Roman"/>
                <w:spacing w:val="-2"/>
                <w:sz w:val="20"/>
                <w:szCs w:val="20"/>
                <w:lang w:bidi="he-IL"/>
              </w:rPr>
              <w:t>[1 + 2]</w:t>
            </w:r>
          </w:p>
          <w:p w:rsidR="00314763"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Koningen [1 + 2]</w:t>
            </w:r>
          </w:p>
          <w:p w:rsidR="00873504" w:rsidRPr="0062116B" w:rsidRDefault="00873504" w:rsidP="002A4CA5">
            <w:pPr>
              <w:tabs>
                <w:tab w:val="left" w:pos="-1440"/>
                <w:tab w:val="left" w:pos="-720"/>
                <w:tab w:val="left" w:pos="285"/>
              </w:tabs>
              <w:jc w:val="both"/>
              <w:rPr>
                <w:rFonts w:ascii="Times New Roman" w:eastAsia="Calibri" w:hAnsi="Times New Roman" w:cs="Times New Roman"/>
                <w:spacing w:val="-2"/>
                <w:sz w:val="20"/>
                <w:szCs w:val="20"/>
                <w:lang w:bidi="he-IL"/>
              </w:rPr>
            </w:pP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Jesaja</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Jeremia</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Ezechiël</w:t>
            </w:r>
          </w:p>
          <w:p w:rsidR="0062116B" w:rsidRPr="0062116B" w:rsidRDefault="0062116B" w:rsidP="002A4CA5">
            <w:pPr>
              <w:tabs>
                <w:tab w:val="left" w:pos="-1440"/>
                <w:tab w:val="left" w:pos="-720"/>
                <w:tab w:val="left" w:pos="285"/>
              </w:tabs>
              <w:jc w:val="both"/>
              <w:rPr>
                <w:rFonts w:ascii="Times New Roman" w:eastAsia="Calibri" w:hAnsi="Times New Roman" w:cs="Times New Roman"/>
                <w:spacing w:val="-2"/>
                <w:sz w:val="20"/>
                <w:szCs w:val="20"/>
                <w:lang w:bidi="he-IL"/>
              </w:rPr>
            </w:pP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Hosea</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Joël</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Amos</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Obadja</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Jona [Duif]</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Micha</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Nahum</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val="de-DE" w:bidi="he-IL"/>
              </w:rPr>
            </w:pPr>
            <w:r w:rsidRPr="0062116B">
              <w:rPr>
                <w:rFonts w:ascii="Times New Roman" w:eastAsia="Calibri" w:hAnsi="Times New Roman" w:cs="Times New Roman"/>
                <w:spacing w:val="-2"/>
                <w:sz w:val="20"/>
                <w:szCs w:val="20"/>
                <w:lang w:val="de-DE" w:bidi="he-IL"/>
              </w:rPr>
              <w:t>Habakuk</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val="de-DE" w:bidi="he-IL"/>
              </w:rPr>
            </w:pPr>
            <w:r w:rsidRPr="0062116B">
              <w:rPr>
                <w:rFonts w:ascii="Times New Roman" w:eastAsia="Calibri" w:hAnsi="Times New Roman" w:cs="Times New Roman"/>
                <w:spacing w:val="-2"/>
                <w:sz w:val="20"/>
                <w:szCs w:val="20"/>
                <w:lang w:val="de-DE" w:bidi="he-IL"/>
              </w:rPr>
              <w:t>Zefanja</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val="de-DE" w:bidi="he-IL"/>
              </w:rPr>
            </w:pPr>
            <w:r w:rsidRPr="0062116B">
              <w:rPr>
                <w:rFonts w:ascii="Times New Roman" w:eastAsia="Calibri" w:hAnsi="Times New Roman" w:cs="Times New Roman"/>
                <w:spacing w:val="-2"/>
                <w:sz w:val="20"/>
                <w:szCs w:val="20"/>
                <w:lang w:val="de-DE" w:bidi="he-IL"/>
              </w:rPr>
              <w:t>Haggaï</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val="de-DE" w:bidi="he-IL"/>
              </w:rPr>
            </w:pPr>
            <w:r w:rsidRPr="0062116B">
              <w:rPr>
                <w:rFonts w:ascii="Times New Roman" w:eastAsia="Calibri" w:hAnsi="Times New Roman" w:cs="Times New Roman"/>
                <w:spacing w:val="-2"/>
                <w:sz w:val="20"/>
                <w:szCs w:val="20"/>
                <w:lang w:val="de-DE" w:bidi="he-IL"/>
              </w:rPr>
              <w:t>Zecharjah</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val="de-DE" w:bidi="he-IL"/>
              </w:rPr>
            </w:pPr>
            <w:r w:rsidRPr="0062116B">
              <w:rPr>
                <w:rFonts w:ascii="Times New Roman" w:eastAsia="Calibri" w:hAnsi="Times New Roman" w:cs="Times New Roman"/>
                <w:spacing w:val="-2"/>
                <w:sz w:val="20"/>
                <w:szCs w:val="20"/>
                <w:lang w:val="de-DE" w:bidi="he-IL"/>
              </w:rPr>
              <w:t>Maleachi</w:t>
            </w:r>
          </w:p>
          <w:p w:rsidR="00314763" w:rsidRPr="0062116B" w:rsidRDefault="000E738D" w:rsidP="002A4CA5">
            <w:pPr>
              <w:tabs>
                <w:tab w:val="left" w:pos="-1440"/>
                <w:tab w:val="left" w:pos="-720"/>
                <w:tab w:val="left" w:pos="285"/>
              </w:tabs>
              <w:jc w:val="both"/>
              <w:rPr>
                <w:rFonts w:ascii="Times New Roman" w:eastAsia="Calibri" w:hAnsi="Times New Roman" w:cs="Times New Roman"/>
                <w:i/>
                <w:iCs/>
                <w:spacing w:val="-2"/>
                <w:sz w:val="20"/>
                <w:szCs w:val="20"/>
                <w:lang w:val="de-DE" w:bidi="he-IL"/>
              </w:rPr>
            </w:pPr>
            <w:r w:rsidRPr="0062116B">
              <w:rPr>
                <w:rFonts w:ascii="Times New Roman" w:eastAsia="Calibri" w:hAnsi="Times New Roman" w:cs="Times New Roman"/>
                <w:i/>
                <w:iCs/>
                <w:spacing w:val="-2"/>
                <w:sz w:val="20"/>
                <w:szCs w:val="20"/>
                <w:lang w:val="de-DE" w:bidi="he-IL"/>
              </w:rPr>
              <w:t>Geschriften</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vertAlign w:val="superscript"/>
                <w:lang w:bidi="he-IL"/>
              </w:rPr>
            </w:pPr>
            <w:r w:rsidRPr="0062116B">
              <w:rPr>
                <w:rFonts w:ascii="Times New Roman" w:eastAsia="Calibri" w:hAnsi="Times New Roman" w:cs="Times New Roman"/>
                <w:spacing w:val="-2"/>
                <w:sz w:val="20"/>
                <w:szCs w:val="20"/>
                <w:lang w:bidi="he-IL"/>
              </w:rPr>
              <w:t>Psalmen</w:t>
            </w:r>
            <w:r w:rsidR="003348C2" w:rsidRPr="0062116B">
              <w:rPr>
                <w:rFonts w:ascii="Times New Roman" w:eastAsia="Calibri" w:hAnsi="Times New Roman" w:cs="Times New Roman"/>
                <w:spacing w:val="-2"/>
                <w:sz w:val="20"/>
                <w:szCs w:val="20"/>
                <w:lang w:bidi="he-IL"/>
              </w:rPr>
              <w:t xml:space="preserve"> </w:t>
            </w:r>
            <w:r w:rsidR="00DF6A2D" w:rsidRPr="0062116B">
              <w:rPr>
                <w:rFonts w:ascii="Times New Roman" w:eastAsia="Calibri" w:hAnsi="Times New Roman" w:cs="Times New Roman"/>
                <w:spacing w:val="-2"/>
                <w:sz w:val="20"/>
                <w:szCs w:val="20"/>
                <w:vertAlign w:val="superscript"/>
                <w:lang w:bidi="he-IL"/>
              </w:rPr>
              <w:t>2</w:t>
            </w:r>
            <w:r w:rsidR="003348C2" w:rsidRPr="0062116B">
              <w:rPr>
                <w:rFonts w:ascii="Times New Roman" w:eastAsia="Calibri" w:hAnsi="Times New Roman" w:cs="Times New Roman"/>
                <w:spacing w:val="-2"/>
                <w:sz w:val="20"/>
                <w:szCs w:val="20"/>
                <w:vertAlign w:val="superscript"/>
                <w:lang w:bidi="he-IL"/>
              </w:rPr>
              <w:t>)</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Job</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vertAlign w:val="superscript"/>
                <w:lang w:bidi="he-IL"/>
              </w:rPr>
            </w:pPr>
            <w:r w:rsidRPr="0062116B">
              <w:rPr>
                <w:rFonts w:ascii="Times New Roman" w:eastAsia="Calibri" w:hAnsi="Times New Roman" w:cs="Times New Roman"/>
                <w:spacing w:val="-2"/>
                <w:sz w:val="20"/>
                <w:szCs w:val="20"/>
                <w:lang w:bidi="he-IL"/>
              </w:rPr>
              <w:t>Spreuken</w:t>
            </w:r>
            <w:r w:rsidR="003348C2" w:rsidRPr="0062116B">
              <w:rPr>
                <w:rFonts w:ascii="Times New Roman" w:eastAsia="Calibri" w:hAnsi="Times New Roman" w:cs="Times New Roman"/>
                <w:spacing w:val="-2"/>
                <w:sz w:val="20"/>
                <w:szCs w:val="20"/>
                <w:lang w:bidi="he-IL"/>
              </w:rPr>
              <w:t xml:space="preserve"> [1</w:t>
            </w:r>
            <w:r w:rsidR="003348C2" w:rsidRPr="0062116B">
              <w:rPr>
                <w:rFonts w:ascii="Times New Roman" w:eastAsia="Calibri" w:hAnsi="Times New Roman" w:cs="Times New Roman"/>
                <w:spacing w:val="-2"/>
                <w:sz w:val="20"/>
                <w:szCs w:val="20"/>
                <w:vertAlign w:val="superscript"/>
                <w:lang w:bidi="he-IL"/>
              </w:rPr>
              <w:t>ste</w:t>
            </w:r>
            <w:r w:rsidR="003348C2" w:rsidRPr="0062116B">
              <w:rPr>
                <w:rFonts w:ascii="Times New Roman" w:eastAsia="Calibri" w:hAnsi="Times New Roman" w:cs="Times New Roman"/>
                <w:spacing w:val="-2"/>
                <w:sz w:val="20"/>
                <w:szCs w:val="20"/>
                <w:lang w:bidi="he-IL"/>
              </w:rPr>
              <w:t xml:space="preserve"> woord] </w:t>
            </w:r>
            <w:r w:rsidR="00DF6A2D" w:rsidRPr="0062116B">
              <w:rPr>
                <w:rFonts w:ascii="Times New Roman" w:eastAsia="Calibri" w:hAnsi="Times New Roman" w:cs="Times New Roman"/>
                <w:spacing w:val="-2"/>
                <w:sz w:val="20"/>
                <w:szCs w:val="20"/>
                <w:vertAlign w:val="superscript"/>
                <w:lang w:bidi="he-IL"/>
              </w:rPr>
              <w:t>3</w:t>
            </w:r>
            <w:r w:rsidR="003348C2" w:rsidRPr="0062116B">
              <w:rPr>
                <w:rFonts w:ascii="Times New Roman" w:eastAsia="Calibri" w:hAnsi="Times New Roman" w:cs="Times New Roman"/>
                <w:spacing w:val="-2"/>
                <w:sz w:val="20"/>
                <w:szCs w:val="20"/>
                <w:vertAlign w:val="superscript"/>
                <w:lang w:bidi="he-IL"/>
              </w:rPr>
              <w:t>)</w:t>
            </w:r>
          </w:p>
          <w:p w:rsidR="00314763" w:rsidRPr="0062116B" w:rsidRDefault="007F5E3B" w:rsidP="007F5E3B">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[(Rollen]</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Ruth</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Lied der liederen</w:t>
            </w:r>
            <w:r w:rsidR="003348C2" w:rsidRPr="0062116B">
              <w:rPr>
                <w:rFonts w:ascii="Times New Roman" w:eastAsia="Calibri" w:hAnsi="Times New Roman" w:cs="Times New Roman"/>
                <w:spacing w:val="-2"/>
                <w:sz w:val="20"/>
                <w:szCs w:val="20"/>
                <w:lang w:bidi="he-IL"/>
              </w:rPr>
              <w:t xml:space="preserve"> </w:t>
            </w:r>
            <w:r w:rsidR="004F0036" w:rsidRPr="0062116B">
              <w:rPr>
                <w:rFonts w:ascii="Times New Roman" w:eastAsia="Calibri" w:hAnsi="Times New Roman" w:cs="Times New Roman"/>
                <w:spacing w:val="-2"/>
                <w:sz w:val="20"/>
                <w:szCs w:val="20"/>
                <w:lang w:bidi="he-IL"/>
              </w:rPr>
              <w:t>[</w:t>
            </w:r>
            <w:r w:rsidR="003348C2" w:rsidRPr="0062116B">
              <w:rPr>
                <w:rFonts w:ascii="Times New Roman" w:eastAsia="Calibri" w:hAnsi="Times New Roman" w:cs="Times New Roman"/>
                <w:spacing w:val="-2"/>
                <w:sz w:val="20"/>
                <w:szCs w:val="20"/>
                <w:lang w:bidi="he-IL"/>
              </w:rPr>
              <w:t>eerste 2 woorden</w:t>
            </w:r>
            <w:r w:rsidR="004F0036" w:rsidRPr="0062116B">
              <w:rPr>
                <w:rFonts w:ascii="Times New Roman" w:eastAsia="Calibri" w:hAnsi="Times New Roman" w:cs="Times New Roman"/>
                <w:spacing w:val="-2"/>
                <w:sz w:val="20"/>
                <w:szCs w:val="20"/>
                <w:lang w:bidi="he-IL"/>
              </w:rPr>
              <w:t>]</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Prediker</w:t>
            </w:r>
            <w:r w:rsidR="003348C2" w:rsidRPr="0062116B">
              <w:rPr>
                <w:rFonts w:ascii="Times New Roman" w:eastAsia="Calibri" w:hAnsi="Times New Roman" w:cs="Times New Roman"/>
                <w:spacing w:val="-2"/>
                <w:sz w:val="20"/>
                <w:szCs w:val="20"/>
                <w:lang w:bidi="he-IL"/>
              </w:rPr>
              <w:t xml:space="preserve"> </w:t>
            </w:r>
            <w:r w:rsidR="004F0036" w:rsidRPr="0062116B">
              <w:rPr>
                <w:rFonts w:ascii="Times New Roman" w:eastAsia="Calibri" w:hAnsi="Times New Roman" w:cs="Times New Roman"/>
                <w:spacing w:val="-2"/>
                <w:sz w:val="20"/>
                <w:szCs w:val="20"/>
                <w:lang w:bidi="he-IL"/>
              </w:rPr>
              <w:t>[</w:t>
            </w:r>
            <w:r w:rsidR="003348C2" w:rsidRPr="0062116B">
              <w:rPr>
                <w:rFonts w:ascii="Times New Roman" w:hAnsi="Times New Roman" w:cs="Times New Roman"/>
                <w:sz w:val="20"/>
                <w:szCs w:val="20"/>
                <w:lang w:bidi="he-IL"/>
              </w:rPr>
              <w:t>2</w:t>
            </w:r>
            <w:r w:rsidR="003348C2" w:rsidRPr="0062116B">
              <w:rPr>
                <w:rFonts w:ascii="Times New Roman" w:hAnsi="Times New Roman" w:cs="Times New Roman"/>
                <w:sz w:val="20"/>
                <w:szCs w:val="20"/>
                <w:vertAlign w:val="superscript"/>
                <w:lang w:bidi="he-IL"/>
              </w:rPr>
              <w:t>de</w:t>
            </w:r>
            <w:r w:rsidR="003348C2" w:rsidRPr="0062116B">
              <w:rPr>
                <w:rFonts w:ascii="Times New Roman" w:hAnsi="Times New Roman" w:cs="Times New Roman"/>
                <w:sz w:val="20"/>
                <w:szCs w:val="20"/>
                <w:lang w:bidi="he-IL"/>
              </w:rPr>
              <w:t xml:space="preserve"> woord</w:t>
            </w:r>
            <w:r w:rsidR="004F0036" w:rsidRPr="0062116B">
              <w:rPr>
                <w:rFonts w:ascii="Times New Roman" w:hAnsi="Times New Roman" w:cs="Times New Roman"/>
                <w:sz w:val="20"/>
                <w:szCs w:val="20"/>
                <w:lang w:bidi="he-IL"/>
              </w:rPr>
              <w:t>]</w:t>
            </w:r>
          </w:p>
          <w:p w:rsidR="00314763" w:rsidRPr="0062116B" w:rsidRDefault="004F0036"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Hoe [1</w:t>
            </w:r>
            <w:r w:rsidRPr="0062116B">
              <w:rPr>
                <w:rFonts w:ascii="Times New Roman" w:eastAsia="Calibri" w:hAnsi="Times New Roman" w:cs="Times New Roman"/>
                <w:spacing w:val="-2"/>
                <w:sz w:val="20"/>
                <w:szCs w:val="20"/>
                <w:vertAlign w:val="superscript"/>
                <w:lang w:bidi="he-IL"/>
              </w:rPr>
              <w:t>ste</w:t>
            </w:r>
            <w:r w:rsidRPr="0062116B">
              <w:rPr>
                <w:rFonts w:ascii="Times New Roman" w:eastAsia="Calibri" w:hAnsi="Times New Roman" w:cs="Times New Roman"/>
                <w:spacing w:val="-2"/>
                <w:sz w:val="20"/>
                <w:szCs w:val="20"/>
                <w:lang w:bidi="he-IL"/>
              </w:rPr>
              <w:t xml:space="preserve"> woord]</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Esther</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Daniël</w:t>
            </w:r>
          </w:p>
          <w:p w:rsidR="00314763" w:rsidRPr="0062116B" w:rsidRDefault="00314763" w:rsidP="002A4CA5">
            <w:pPr>
              <w:tabs>
                <w:tab w:val="left" w:pos="-1440"/>
                <w:tab w:val="left" w:pos="-720"/>
                <w:tab w:val="left" w:pos="285"/>
              </w:tabs>
              <w:jc w:val="both"/>
              <w:rPr>
                <w:rFonts w:ascii="Times New Roman" w:eastAsia="Calibri" w:hAnsi="Times New Roman" w:cs="Times New Roman"/>
                <w:spacing w:val="-2"/>
                <w:sz w:val="20"/>
                <w:szCs w:val="20"/>
                <w:lang w:bidi="he-IL"/>
              </w:rPr>
            </w:pPr>
            <w:r w:rsidRPr="0062116B">
              <w:rPr>
                <w:rFonts w:ascii="Times New Roman" w:eastAsia="Calibri" w:hAnsi="Times New Roman" w:cs="Times New Roman"/>
                <w:spacing w:val="-2"/>
                <w:sz w:val="20"/>
                <w:szCs w:val="20"/>
                <w:lang w:bidi="he-IL"/>
              </w:rPr>
              <w:t>Ezra-Nehemia</w:t>
            </w:r>
          </w:p>
          <w:p w:rsidR="00314763" w:rsidRPr="0062116B" w:rsidRDefault="0010443C" w:rsidP="002A4CA5">
            <w:pPr>
              <w:tabs>
                <w:tab w:val="left" w:pos="-1440"/>
                <w:tab w:val="left" w:pos="-720"/>
                <w:tab w:val="left" w:pos="285"/>
              </w:tabs>
              <w:jc w:val="both"/>
              <w:rPr>
                <w:rFonts w:ascii="Times New Roman" w:eastAsia="Calibri" w:hAnsi="Times New Roman" w:cs="Times New Roman"/>
                <w:spacing w:val="-2"/>
                <w:sz w:val="20"/>
                <w:szCs w:val="20"/>
                <w:rtl/>
                <w:lang w:bidi="he-IL"/>
              </w:rPr>
            </w:pPr>
            <w:r w:rsidRPr="0062116B">
              <w:rPr>
                <w:rFonts w:ascii="Times New Roman" w:eastAsia="Calibri" w:hAnsi="Times New Roman" w:cs="Times New Roman"/>
                <w:spacing w:val="-2"/>
                <w:sz w:val="20"/>
                <w:szCs w:val="20"/>
                <w:lang w:bidi="he-IL"/>
              </w:rPr>
              <w:t>W</w:t>
            </w:r>
            <w:r w:rsidR="00662C94" w:rsidRPr="0062116B">
              <w:rPr>
                <w:rFonts w:ascii="Times New Roman" w:eastAsia="Calibri" w:hAnsi="Times New Roman" w:cs="Times New Roman"/>
                <w:spacing w:val="-2"/>
                <w:sz w:val="20"/>
                <w:szCs w:val="20"/>
                <w:lang w:bidi="he-IL"/>
              </w:rPr>
              <w:t>oorden der dagen</w:t>
            </w:r>
            <w:r w:rsidR="004F0036" w:rsidRPr="0062116B">
              <w:rPr>
                <w:rFonts w:ascii="Times New Roman" w:eastAsia="Calibri" w:hAnsi="Times New Roman" w:cs="Times New Roman"/>
                <w:spacing w:val="-2"/>
                <w:sz w:val="20"/>
                <w:szCs w:val="20"/>
                <w:lang w:bidi="he-IL"/>
              </w:rPr>
              <w:t xml:space="preserve"> [= </w:t>
            </w:r>
            <w:r w:rsidR="009A4453" w:rsidRPr="0062116B">
              <w:rPr>
                <w:rFonts w:ascii="Times New Roman" w:eastAsia="Calibri" w:hAnsi="Times New Roman" w:cs="Times New Roman"/>
                <w:spacing w:val="-2"/>
                <w:sz w:val="20"/>
                <w:szCs w:val="20"/>
                <w:lang w:bidi="he-IL"/>
              </w:rPr>
              <w:t>K</w:t>
            </w:r>
            <w:r w:rsidR="004F0036" w:rsidRPr="0062116B">
              <w:rPr>
                <w:rFonts w:ascii="Times New Roman" w:eastAsia="Calibri" w:hAnsi="Times New Roman" w:cs="Times New Roman"/>
                <w:spacing w:val="-2"/>
                <w:sz w:val="20"/>
                <w:szCs w:val="20"/>
                <w:lang w:bidi="he-IL"/>
              </w:rPr>
              <w:t>roniek</w:t>
            </w:r>
            <w:r w:rsidR="009A4453" w:rsidRPr="0062116B">
              <w:rPr>
                <w:rFonts w:ascii="Times New Roman" w:eastAsia="Calibri" w:hAnsi="Times New Roman" w:cs="Times New Roman"/>
                <w:spacing w:val="-2"/>
                <w:sz w:val="20"/>
                <w:szCs w:val="20"/>
                <w:lang w:bidi="he-IL"/>
              </w:rPr>
              <w:t>en</w:t>
            </w:r>
            <w:r w:rsidR="004F0036" w:rsidRPr="0062116B">
              <w:rPr>
                <w:rFonts w:ascii="Times New Roman" w:eastAsia="Calibri" w:hAnsi="Times New Roman" w:cs="Times New Roman"/>
                <w:spacing w:val="-2"/>
                <w:sz w:val="20"/>
                <w:szCs w:val="20"/>
                <w:lang w:bidi="he-IL"/>
              </w:rPr>
              <w:t>], zie bijvoorbeeld 1 Kronieken 27:24.</w:t>
            </w:r>
          </w:p>
        </w:tc>
      </w:tr>
    </w:tbl>
    <w:p w:rsidR="00CC4374" w:rsidRPr="002F3B23" w:rsidRDefault="006A49F7" w:rsidP="00CC4374">
      <w:pPr>
        <w:tabs>
          <w:tab w:val="left" w:pos="-1440"/>
          <w:tab w:val="left" w:pos="-720"/>
        </w:tabs>
        <w:jc w:val="both"/>
        <w:rPr>
          <w:rFonts w:ascii="CG Times 10pt" w:hAnsi="CG Times 10pt" w:cs="CG Times 10pt"/>
          <w:spacing w:val="-2"/>
          <w:sz w:val="20"/>
          <w:szCs w:val="20"/>
        </w:rPr>
      </w:pPr>
      <w:r w:rsidRPr="002F3B23">
        <w:rPr>
          <w:rFonts w:ascii="CG Times 10pt" w:hAnsi="CG Times 10pt" w:cs="CG Times 10pt"/>
          <w:spacing w:val="-2"/>
          <w:sz w:val="20"/>
          <w:szCs w:val="20"/>
        </w:rPr>
        <w:t>Noten:</w:t>
      </w:r>
    </w:p>
    <w:p w:rsidR="00644F37" w:rsidRPr="00644F37" w:rsidRDefault="00644F37" w:rsidP="003F12D2">
      <w:pPr>
        <w:tabs>
          <w:tab w:val="left" w:pos="-1440"/>
          <w:tab w:val="left" w:pos="-720"/>
          <w:tab w:val="left" w:pos="285"/>
        </w:tabs>
        <w:jc w:val="both"/>
        <w:rPr>
          <w:rFonts w:ascii="Times New Roman" w:eastAsia="Calibri" w:hAnsi="Times New Roman" w:cs="Times New Roman"/>
          <w:spacing w:val="-2"/>
          <w:sz w:val="20"/>
          <w:szCs w:val="20"/>
          <w:lang w:bidi="he-IL"/>
        </w:rPr>
      </w:pPr>
      <w:r>
        <w:rPr>
          <w:rFonts w:ascii="Times New Roman" w:hAnsi="Times New Roman" w:cs="Times New Roman"/>
          <w:sz w:val="20"/>
          <w:szCs w:val="20"/>
          <w:lang w:bidi="he-IL"/>
        </w:rPr>
        <w:t xml:space="preserve">1) </w:t>
      </w:r>
      <w:r w:rsidRPr="00851994">
        <w:rPr>
          <w:rFonts w:ascii="Times New Roman" w:eastAsia="Calibri" w:hAnsi="Times New Roman" w:cs="Times New Roman"/>
          <w:spacing w:val="-2"/>
          <w:sz w:val="20"/>
          <w:szCs w:val="20"/>
          <w:rtl/>
          <w:lang w:bidi="he-IL"/>
        </w:rPr>
        <w:t>תּ</w:t>
      </w:r>
      <w:r w:rsidR="00851994" w:rsidRPr="00851994">
        <w:rPr>
          <w:rFonts w:ascii="Times New Roman" w:eastAsia="Calibri" w:hAnsi="Times New Roman" w:cs="Times New Roman"/>
          <w:spacing w:val="-2"/>
          <w:sz w:val="20"/>
          <w:szCs w:val="20"/>
          <w:rtl/>
          <w:lang w:bidi="he-IL"/>
        </w:rPr>
        <w:t>ָ</w:t>
      </w:r>
      <w:r w:rsidRPr="00851994">
        <w:rPr>
          <w:rFonts w:ascii="Times New Roman" w:eastAsia="Calibri" w:hAnsi="Times New Roman" w:cs="Times New Roman"/>
          <w:spacing w:val="-2"/>
          <w:sz w:val="20"/>
          <w:szCs w:val="20"/>
          <w:rtl/>
          <w:lang w:bidi="he-IL"/>
        </w:rPr>
        <w:t>נ</w:t>
      </w:r>
      <w:r w:rsidR="00851994" w:rsidRPr="00851994">
        <w:rPr>
          <w:rFonts w:ascii="Times New Roman" w:eastAsia="Calibri" w:hAnsi="Times New Roman" w:cs="Times New Roman"/>
          <w:spacing w:val="-2"/>
          <w:sz w:val="20"/>
          <w:szCs w:val="20"/>
          <w:rtl/>
          <w:lang w:bidi="he-IL"/>
        </w:rPr>
        <w:t>ָ</w:t>
      </w:r>
      <w:r w:rsidRPr="00851994">
        <w:rPr>
          <w:rFonts w:ascii="Times New Roman" w:eastAsia="Calibri" w:hAnsi="Times New Roman" w:cs="Times New Roman"/>
          <w:spacing w:val="-2"/>
          <w:sz w:val="20"/>
          <w:szCs w:val="20"/>
          <w:rtl/>
          <w:lang w:bidi="he-IL"/>
        </w:rPr>
        <w:t>ך</w:t>
      </w:r>
      <w:r w:rsidR="00851994" w:rsidRPr="00851994">
        <w:rPr>
          <w:rFonts w:ascii="Times New Roman" w:eastAsia="Calibri" w:hAnsi="Times New Roman" w:cs="Times New Roman"/>
          <w:spacing w:val="-2"/>
          <w:sz w:val="20"/>
          <w:szCs w:val="20"/>
          <w:rtl/>
          <w:lang w:bidi="he-IL"/>
        </w:rPr>
        <w:t>ְ</w:t>
      </w:r>
      <w:r w:rsidR="003F12D2">
        <w:rPr>
          <w:rFonts w:ascii="Times New Roman" w:eastAsia="Calibri" w:hAnsi="Times New Roman" w:cs="Times New Roman"/>
          <w:spacing w:val="-2"/>
          <w:sz w:val="20"/>
          <w:szCs w:val="20"/>
          <w:lang w:bidi="he-IL"/>
        </w:rPr>
        <w:t>, Tanach of Tenach, is,</w:t>
      </w:r>
      <w:r>
        <w:rPr>
          <w:rFonts w:ascii="Times New Roman" w:eastAsia="Calibri" w:hAnsi="Times New Roman" w:cs="Times New Roman"/>
          <w:spacing w:val="-2"/>
          <w:sz w:val="20"/>
          <w:szCs w:val="20"/>
          <w:lang w:bidi="he-IL"/>
        </w:rPr>
        <w:t xml:space="preserve"> zoals vermeld</w:t>
      </w:r>
      <w:r w:rsidR="003F12D2">
        <w:rPr>
          <w:rFonts w:ascii="Times New Roman" w:eastAsia="Calibri" w:hAnsi="Times New Roman" w:cs="Times New Roman"/>
          <w:spacing w:val="-2"/>
          <w:sz w:val="20"/>
          <w:szCs w:val="20"/>
          <w:lang w:bidi="he-IL"/>
        </w:rPr>
        <w:t>,</w:t>
      </w:r>
      <w:r>
        <w:rPr>
          <w:rFonts w:ascii="Times New Roman" w:eastAsia="Calibri" w:hAnsi="Times New Roman" w:cs="Times New Roman"/>
          <w:spacing w:val="-2"/>
          <w:sz w:val="20"/>
          <w:szCs w:val="20"/>
          <w:lang w:bidi="he-IL"/>
        </w:rPr>
        <w:t xml:space="preserve"> een samentrekking van "Torah", "Nebi'im" en </w:t>
      </w:r>
      <w:r w:rsidR="003F12D2">
        <w:rPr>
          <w:rFonts w:ascii="Times New Roman" w:eastAsia="Calibri" w:hAnsi="Times New Roman" w:cs="Times New Roman"/>
          <w:spacing w:val="-2"/>
          <w:sz w:val="20"/>
          <w:szCs w:val="20"/>
          <w:lang w:bidi="he-IL"/>
        </w:rPr>
        <w:t>"Ketoebim", een acroniem dus [woord bestaande uit de eerste letters van andere woorden].</w:t>
      </w:r>
      <w:r>
        <w:rPr>
          <w:rFonts w:ascii="Times New Roman" w:eastAsia="Calibri" w:hAnsi="Times New Roman" w:cs="Times New Roman"/>
          <w:spacing w:val="-2"/>
          <w:sz w:val="20"/>
          <w:szCs w:val="20"/>
          <w:lang w:bidi="he-IL"/>
        </w:rPr>
        <w:t xml:space="preserve"> </w:t>
      </w:r>
      <w:r w:rsidR="003F12D2">
        <w:rPr>
          <w:rFonts w:ascii="Times New Roman" w:eastAsia="Calibri" w:hAnsi="Times New Roman" w:cs="Times New Roman"/>
          <w:spacing w:val="-2"/>
          <w:sz w:val="20"/>
          <w:szCs w:val="20"/>
          <w:lang w:bidi="he-IL"/>
        </w:rPr>
        <w:t xml:space="preserve">Een trivialiteit hierbij is dat, </w:t>
      </w:r>
      <w:r>
        <w:rPr>
          <w:rFonts w:ascii="Times New Roman" w:eastAsia="Calibri" w:hAnsi="Times New Roman" w:cs="Times New Roman"/>
          <w:spacing w:val="-2"/>
          <w:sz w:val="20"/>
          <w:szCs w:val="20"/>
          <w:lang w:bidi="he-IL"/>
        </w:rPr>
        <w:t xml:space="preserve">ofschoon de stam </w:t>
      </w:r>
      <w:r w:rsidRPr="00644F37">
        <w:rPr>
          <w:rFonts w:ascii="Times New Roman" w:eastAsia="Calibri" w:hAnsi="Times New Roman" w:cs="Times New Roman"/>
          <w:spacing w:val="-2"/>
          <w:sz w:val="20"/>
          <w:szCs w:val="20"/>
          <w:rtl/>
          <w:lang w:bidi="he-IL"/>
        </w:rPr>
        <w:t>תָּנַך</w:t>
      </w:r>
      <w:r>
        <w:rPr>
          <w:rFonts w:ascii="Times New Roman" w:eastAsia="Calibri" w:hAnsi="Times New Roman" w:cs="Times New Roman"/>
          <w:spacing w:val="-2"/>
          <w:sz w:val="20"/>
          <w:szCs w:val="20"/>
          <w:lang w:bidi="he-IL"/>
        </w:rPr>
        <w:t xml:space="preserve"> niet voorkomt, deze stam in het Syrisch en Ethiopisch "tot een einde komend"</w:t>
      </w:r>
      <w:r w:rsidR="003F12D2">
        <w:rPr>
          <w:rFonts w:ascii="Times New Roman" w:eastAsia="Calibri" w:hAnsi="Times New Roman" w:cs="Times New Roman"/>
          <w:spacing w:val="-2"/>
          <w:sz w:val="20"/>
          <w:szCs w:val="20"/>
          <w:lang w:bidi="he-IL"/>
        </w:rPr>
        <w:t xml:space="preserve"> betekent</w:t>
      </w:r>
      <w:r>
        <w:rPr>
          <w:rFonts w:ascii="Times New Roman" w:eastAsia="Calibri" w:hAnsi="Times New Roman" w:cs="Times New Roman"/>
          <w:spacing w:val="-2"/>
          <w:sz w:val="20"/>
          <w:szCs w:val="20"/>
          <w:lang w:bidi="he-IL"/>
        </w:rPr>
        <w:t>.</w:t>
      </w:r>
      <w:r w:rsidR="003F12D2">
        <w:rPr>
          <w:rFonts w:ascii="Times New Roman" w:eastAsia="Calibri" w:hAnsi="Times New Roman" w:cs="Times New Roman"/>
          <w:spacing w:val="-2"/>
          <w:sz w:val="20"/>
          <w:szCs w:val="20"/>
          <w:lang w:bidi="he-IL"/>
        </w:rPr>
        <w:t xml:space="preserve"> [Zie: Benjamin Davidson, </w:t>
      </w:r>
      <w:r w:rsidR="003F12D2">
        <w:rPr>
          <w:rFonts w:ascii="Times New Roman" w:eastAsia="Calibri" w:hAnsi="Times New Roman" w:cs="Times New Roman"/>
          <w:i/>
          <w:iCs/>
          <w:spacing w:val="-2"/>
          <w:sz w:val="20"/>
          <w:szCs w:val="20"/>
          <w:lang w:bidi="he-IL"/>
        </w:rPr>
        <w:t>The analytical Hebrew and Chaldee Lexicon</w:t>
      </w:r>
      <w:r w:rsidR="003F12D2">
        <w:rPr>
          <w:rFonts w:ascii="Times New Roman" w:eastAsia="Calibri" w:hAnsi="Times New Roman" w:cs="Times New Roman"/>
          <w:spacing w:val="-2"/>
          <w:sz w:val="20"/>
          <w:szCs w:val="20"/>
          <w:lang w:bidi="he-IL"/>
        </w:rPr>
        <w:t xml:space="preserve">, s.v. </w:t>
      </w:r>
      <w:r w:rsidR="003F12D2" w:rsidRPr="00644F37">
        <w:rPr>
          <w:rFonts w:ascii="Times New Roman" w:eastAsia="Calibri" w:hAnsi="Times New Roman" w:cs="Times New Roman"/>
          <w:spacing w:val="-2"/>
          <w:sz w:val="20"/>
          <w:szCs w:val="20"/>
          <w:rtl/>
          <w:lang w:bidi="he-IL"/>
        </w:rPr>
        <w:t>תָּנַך</w:t>
      </w:r>
      <w:r w:rsidR="003F12D2">
        <w:rPr>
          <w:rFonts w:ascii="Times New Roman" w:eastAsia="Calibri" w:hAnsi="Times New Roman" w:cs="Times New Roman"/>
          <w:spacing w:val="-2"/>
          <w:sz w:val="20"/>
          <w:szCs w:val="20"/>
          <w:lang w:bidi="he-IL"/>
        </w:rPr>
        <w:t>].</w:t>
      </w:r>
    </w:p>
    <w:p w:rsidR="006A49F7" w:rsidRPr="002F3B23" w:rsidRDefault="00644F37" w:rsidP="003348C2">
      <w:pPr>
        <w:jc w:val="both"/>
        <w:rPr>
          <w:rFonts w:ascii="Times New Roman" w:hAnsi="Times New Roman" w:cs="Times New Roman"/>
          <w:sz w:val="20"/>
          <w:szCs w:val="20"/>
          <w:lang w:bidi="he-IL"/>
        </w:rPr>
      </w:pPr>
      <w:r>
        <w:rPr>
          <w:rFonts w:ascii="Times New Roman" w:hAnsi="Times New Roman" w:cs="Times New Roman"/>
          <w:sz w:val="20"/>
          <w:szCs w:val="20"/>
          <w:lang w:bidi="he-IL"/>
        </w:rPr>
        <w:t>2</w:t>
      </w:r>
      <w:r w:rsidR="003348C2" w:rsidRPr="002F3B23">
        <w:rPr>
          <w:rFonts w:ascii="Times New Roman" w:hAnsi="Times New Roman" w:cs="Times New Roman"/>
          <w:sz w:val="20"/>
          <w:szCs w:val="20"/>
          <w:lang w:bidi="he-IL"/>
        </w:rPr>
        <w:t xml:space="preserve">) </w:t>
      </w:r>
      <w:r w:rsidR="006A49F7">
        <w:rPr>
          <w:rFonts w:ascii="Times New Roman" w:hAnsi="Times New Roman" w:cs="Times New Roman"/>
          <w:sz w:val="20"/>
          <w:szCs w:val="20"/>
          <w:rtl/>
          <w:lang w:bidi="he-IL"/>
        </w:rPr>
        <w:t>תְּהׅלּׅימ</w:t>
      </w:r>
      <w:r w:rsidR="006A49F7" w:rsidRPr="002F3B23">
        <w:rPr>
          <w:rFonts w:ascii="Times New Roman" w:hAnsi="Times New Roman" w:cs="Times New Roman"/>
          <w:sz w:val="20"/>
          <w:szCs w:val="20"/>
          <w:lang w:bidi="he-IL"/>
        </w:rPr>
        <w:t xml:space="preserve"> alleen in de titel; normaal </w:t>
      </w:r>
      <w:r w:rsidR="006A49F7">
        <w:rPr>
          <w:rFonts w:ascii="Times New Roman" w:hAnsi="Times New Roman" w:cs="Times New Roman"/>
          <w:sz w:val="20"/>
          <w:szCs w:val="20"/>
          <w:rtl/>
          <w:lang w:bidi="he-IL"/>
        </w:rPr>
        <w:t>תְּהׅלּוֺת</w:t>
      </w:r>
      <w:r w:rsidR="006A49F7" w:rsidRPr="002F3B23">
        <w:rPr>
          <w:rFonts w:ascii="Times New Roman" w:hAnsi="Times New Roman" w:cs="Times New Roman"/>
          <w:sz w:val="20"/>
          <w:szCs w:val="20"/>
          <w:lang w:bidi="he-IL"/>
        </w:rPr>
        <w:t xml:space="preserve"> of </w:t>
      </w:r>
      <w:r w:rsidR="006A49F7">
        <w:rPr>
          <w:rFonts w:ascii="Times New Roman" w:hAnsi="Times New Roman" w:cs="Times New Roman"/>
          <w:sz w:val="20"/>
          <w:szCs w:val="20"/>
          <w:rtl/>
          <w:lang w:bidi="he-IL"/>
        </w:rPr>
        <w:t>תְּהִלֹּת</w:t>
      </w:r>
      <w:r w:rsidR="006A49F7" w:rsidRPr="002F3B23">
        <w:rPr>
          <w:rFonts w:ascii="Times New Roman" w:hAnsi="Times New Roman" w:cs="Times New Roman"/>
          <w:sz w:val="20"/>
          <w:szCs w:val="20"/>
          <w:lang w:bidi="he-IL"/>
        </w:rPr>
        <w:t xml:space="preserve">; de laatste vorm defectief; enkelvoud: </w:t>
      </w:r>
      <w:r w:rsidR="006A49F7" w:rsidRPr="00C3645E">
        <w:rPr>
          <w:rFonts w:ascii="Times New Roman" w:hAnsi="Times New Roman" w:cs="Times New Roman"/>
          <w:sz w:val="20"/>
          <w:szCs w:val="20"/>
          <w:rtl/>
          <w:lang w:bidi="he-IL"/>
        </w:rPr>
        <w:t>תְּהִלָּה</w:t>
      </w:r>
      <w:r w:rsidR="006A49F7" w:rsidRPr="002F3B23">
        <w:rPr>
          <w:rFonts w:ascii="Times New Roman" w:hAnsi="Times New Roman" w:cs="Times New Roman"/>
          <w:sz w:val="20"/>
          <w:szCs w:val="20"/>
          <w:lang w:bidi="he-IL"/>
        </w:rPr>
        <w:t xml:space="preserve">. Het is opvallend dat het vrouwelijke woord "psalm" normaal een vrouwelijke uitgang krijgt in het meervoud, maar in de titel een </w:t>
      </w:r>
      <w:r w:rsidR="006A49F7" w:rsidRPr="002F3B23">
        <w:rPr>
          <w:rFonts w:ascii="Times New Roman" w:hAnsi="Times New Roman" w:cs="Times New Roman"/>
          <w:sz w:val="20"/>
          <w:szCs w:val="20"/>
          <w:lang w:bidi="he-IL"/>
        </w:rPr>
        <w:lastRenderedPageBreak/>
        <w:t>mannelijke!</w:t>
      </w:r>
    </w:p>
    <w:p w:rsidR="006A49F7" w:rsidRPr="002F3B23" w:rsidRDefault="00644F37" w:rsidP="003348C2">
      <w:pPr>
        <w:jc w:val="both"/>
        <w:rPr>
          <w:rFonts w:ascii="Times New Roman" w:hAnsi="Times New Roman" w:cs="Times New Roman"/>
          <w:sz w:val="20"/>
          <w:szCs w:val="20"/>
          <w:lang w:bidi="he-IL"/>
        </w:rPr>
      </w:pPr>
      <w:r>
        <w:rPr>
          <w:rFonts w:ascii="Times New Roman" w:hAnsi="Times New Roman" w:cs="Times New Roman"/>
          <w:sz w:val="20"/>
          <w:szCs w:val="20"/>
          <w:lang w:bidi="he-IL"/>
        </w:rPr>
        <w:t>3</w:t>
      </w:r>
      <w:r w:rsidR="003348C2" w:rsidRPr="002F3B23">
        <w:rPr>
          <w:rFonts w:ascii="Times New Roman" w:hAnsi="Times New Roman" w:cs="Times New Roman"/>
          <w:sz w:val="20"/>
          <w:szCs w:val="20"/>
          <w:lang w:bidi="he-IL"/>
        </w:rPr>
        <w:t xml:space="preserve">) </w:t>
      </w:r>
      <w:r w:rsidR="006A49F7">
        <w:rPr>
          <w:rFonts w:ascii="Times New Roman" w:hAnsi="Times New Roman" w:cs="Times New Roman"/>
          <w:sz w:val="20"/>
          <w:szCs w:val="20"/>
          <w:rtl/>
          <w:lang w:bidi="he-IL"/>
        </w:rPr>
        <w:t>מׅשְׁלֵי</w:t>
      </w:r>
      <w:r w:rsidR="006A49F7" w:rsidRPr="002F3B23">
        <w:rPr>
          <w:rFonts w:ascii="Times New Roman" w:hAnsi="Times New Roman" w:cs="Times New Roman"/>
          <w:sz w:val="20"/>
          <w:szCs w:val="20"/>
          <w:lang w:bidi="he-IL"/>
        </w:rPr>
        <w:t>: eerste woord van Spreuken, wat "spreuken" betekent, maar het is wel de constructus vorm: mannelijk, meervoud constructus, [het zijn immers de spreuken van Salomo</w:t>
      </w:r>
      <w:r w:rsidR="003348C2" w:rsidRPr="002F3B23">
        <w:rPr>
          <w:rFonts w:ascii="Times New Roman" w:hAnsi="Times New Roman" w:cs="Times New Roman"/>
          <w:sz w:val="20"/>
          <w:szCs w:val="20"/>
          <w:lang w:bidi="he-IL"/>
        </w:rPr>
        <w:t>, en in het Hebreeuws wordt het "van" aangeduid door een bijzondere vorm van, in dit geval, het woord "spreuken"</w:t>
      </w:r>
      <w:r w:rsidR="006A49F7" w:rsidRPr="002F3B23">
        <w:rPr>
          <w:rFonts w:ascii="Times New Roman" w:hAnsi="Times New Roman" w:cs="Times New Roman"/>
          <w:sz w:val="20"/>
          <w:szCs w:val="20"/>
          <w:lang w:bidi="he-IL"/>
        </w:rPr>
        <w:t xml:space="preserve">], van </w:t>
      </w:r>
      <w:r w:rsidR="006A49F7">
        <w:rPr>
          <w:rFonts w:ascii="Times New Roman" w:hAnsi="Times New Roman" w:cs="Times New Roman"/>
          <w:sz w:val="20"/>
          <w:szCs w:val="20"/>
          <w:rtl/>
          <w:lang w:bidi="he-IL"/>
        </w:rPr>
        <w:t>מָשָׁל</w:t>
      </w:r>
      <w:r w:rsidR="006A49F7" w:rsidRPr="002F3B23">
        <w:rPr>
          <w:rFonts w:ascii="Times New Roman" w:hAnsi="Times New Roman" w:cs="Times New Roman"/>
          <w:sz w:val="20"/>
          <w:szCs w:val="20"/>
          <w:lang w:bidi="he-IL"/>
        </w:rPr>
        <w:t xml:space="preserve">, </w:t>
      </w:r>
      <w:r w:rsidR="003348C2" w:rsidRPr="002F3B23">
        <w:rPr>
          <w:rFonts w:ascii="Times New Roman" w:hAnsi="Times New Roman" w:cs="Times New Roman"/>
          <w:sz w:val="20"/>
          <w:szCs w:val="20"/>
          <w:lang w:bidi="he-IL"/>
        </w:rPr>
        <w:t>"</w:t>
      </w:r>
      <w:r w:rsidR="006A49F7" w:rsidRPr="002F3B23">
        <w:rPr>
          <w:rFonts w:ascii="Times New Roman" w:hAnsi="Times New Roman" w:cs="Times New Roman"/>
          <w:sz w:val="20"/>
          <w:szCs w:val="20"/>
          <w:lang w:bidi="he-IL"/>
        </w:rPr>
        <w:t>spreuk</w:t>
      </w:r>
      <w:r w:rsidR="003348C2" w:rsidRPr="002F3B23">
        <w:rPr>
          <w:rFonts w:ascii="Times New Roman" w:hAnsi="Times New Roman" w:cs="Times New Roman"/>
          <w:sz w:val="20"/>
          <w:szCs w:val="20"/>
          <w:lang w:bidi="he-IL"/>
        </w:rPr>
        <w:t>"</w:t>
      </w:r>
      <w:r w:rsidR="006A49F7" w:rsidRPr="002F3B23">
        <w:rPr>
          <w:rFonts w:ascii="Times New Roman" w:hAnsi="Times New Roman" w:cs="Times New Roman"/>
          <w:sz w:val="20"/>
          <w:szCs w:val="20"/>
          <w:lang w:bidi="he-IL"/>
        </w:rPr>
        <w:t>.</w:t>
      </w:r>
    </w:p>
    <w:p w:rsidR="006A49F7" w:rsidRDefault="00DF6A2D" w:rsidP="00EA77C3">
      <w:pPr>
        <w:tabs>
          <w:tab w:val="left" w:pos="-1440"/>
          <w:tab w:val="left" w:pos="-720"/>
        </w:tabs>
        <w:jc w:val="both"/>
        <w:rPr>
          <w:rFonts w:ascii="Times New Roman" w:hAnsi="Times New Roman" w:cs="Times New Roman"/>
          <w:sz w:val="20"/>
          <w:szCs w:val="20"/>
          <w:lang w:bidi="he-IL"/>
        </w:rPr>
      </w:pPr>
      <w:r>
        <w:rPr>
          <w:rFonts w:ascii="CG Times 10pt" w:hAnsi="CG Times 10pt" w:cs="CG Times 10pt"/>
          <w:spacing w:val="-2"/>
          <w:sz w:val="20"/>
          <w:szCs w:val="20"/>
        </w:rPr>
        <w:t xml:space="preserve">4) </w:t>
      </w:r>
      <w:r>
        <w:rPr>
          <w:rFonts w:ascii="Times New Roman" w:hAnsi="Times New Roman" w:cs="Times New Roman"/>
          <w:sz w:val="20"/>
          <w:szCs w:val="20"/>
          <w:rtl/>
          <w:lang w:bidi="he-IL"/>
        </w:rPr>
        <w:t>מְגִלֹּות</w:t>
      </w:r>
      <w:r>
        <w:rPr>
          <w:rFonts w:ascii="Times New Roman" w:hAnsi="Times New Roman" w:cs="Times New Roman"/>
          <w:sz w:val="20"/>
          <w:szCs w:val="20"/>
          <w:lang w:bidi="he-IL"/>
        </w:rPr>
        <w:t xml:space="preserve"> betekent "rollen", meervoud van het Aramese </w:t>
      </w:r>
      <w:r>
        <w:rPr>
          <w:rFonts w:ascii="Times New Roman" w:hAnsi="Times New Roman" w:cs="Times New Roman"/>
          <w:sz w:val="20"/>
          <w:szCs w:val="20"/>
          <w:rtl/>
          <w:lang w:bidi="he-IL"/>
        </w:rPr>
        <w:t>מְגִלָּה</w:t>
      </w:r>
      <w:r>
        <w:rPr>
          <w:rFonts w:ascii="Times New Roman" w:hAnsi="Times New Roman" w:cs="Times New Roman"/>
          <w:sz w:val="20"/>
          <w:szCs w:val="20"/>
          <w:lang w:bidi="he-IL"/>
        </w:rPr>
        <w:t>. De rollen worden gelezen bij de "feesten</w:t>
      </w:r>
      <w:r w:rsidR="00EA77C3">
        <w:rPr>
          <w:rFonts w:ascii="Times New Roman" w:hAnsi="Times New Roman" w:cs="Times New Roman"/>
          <w:sz w:val="20"/>
          <w:szCs w:val="20"/>
          <w:lang w:bidi="he-IL"/>
        </w:rPr>
        <w:t>" [want een rouwdag is geen "feest" in de eigenlijke zin: het is een gedenkdag]</w:t>
      </w:r>
      <w:r>
        <w:rPr>
          <w:rFonts w:ascii="Times New Roman" w:hAnsi="Times New Roman" w:cs="Times New Roman"/>
          <w:sz w:val="20"/>
          <w:szCs w:val="20"/>
          <w:lang w:bidi="he-IL"/>
        </w:rPr>
        <w:t>: Hooglied op Pesach [Pasen], Ruth op Sjavoeot [Wekenfeest, Pinksteren]; Esther op Poerim</w:t>
      </w:r>
      <w:r w:rsidR="00EA77C3">
        <w:rPr>
          <w:rFonts w:ascii="Times New Roman" w:hAnsi="Times New Roman" w:cs="Times New Roman"/>
          <w:sz w:val="20"/>
          <w:szCs w:val="20"/>
          <w:lang w:bidi="he-IL"/>
        </w:rPr>
        <w:t xml:space="preserve"> [het Lotenfeest]</w:t>
      </w:r>
      <w:r>
        <w:rPr>
          <w:rFonts w:ascii="Times New Roman" w:hAnsi="Times New Roman" w:cs="Times New Roman"/>
          <w:sz w:val="20"/>
          <w:szCs w:val="20"/>
          <w:lang w:bidi="he-IL"/>
        </w:rPr>
        <w:t xml:space="preserve">; Klaagliederen op Tisja be'Aaw [de negende </w:t>
      </w:r>
      <w:r w:rsidR="00EA77C3">
        <w:rPr>
          <w:rFonts w:ascii="Times New Roman" w:hAnsi="Times New Roman" w:cs="Times New Roman"/>
          <w:sz w:val="20"/>
          <w:szCs w:val="20"/>
          <w:lang w:bidi="he-IL"/>
        </w:rPr>
        <w:t xml:space="preserve">van de maand </w:t>
      </w:r>
      <w:r>
        <w:rPr>
          <w:rFonts w:ascii="Times New Roman" w:hAnsi="Times New Roman" w:cs="Times New Roman"/>
          <w:sz w:val="20"/>
          <w:szCs w:val="20"/>
          <w:lang w:bidi="he-IL"/>
        </w:rPr>
        <w:t>Av, juli/augustus: rouwdag over de verwoesting van de tempel (de eerste èn de tweede)], en Prediker op Soekot [Loofhuttenfeest].</w:t>
      </w:r>
    </w:p>
    <w:p w:rsidR="00DF6A2D" w:rsidRPr="002F3B23" w:rsidRDefault="00DF6A2D" w:rsidP="00DF6A2D">
      <w:pPr>
        <w:tabs>
          <w:tab w:val="left" w:pos="-1440"/>
          <w:tab w:val="left" w:pos="-720"/>
        </w:tabs>
        <w:jc w:val="both"/>
        <w:rPr>
          <w:rFonts w:ascii="CG Times 10pt" w:hAnsi="CG Times 10pt" w:cs="CG Times 10pt"/>
          <w:spacing w:val="-2"/>
          <w:sz w:val="20"/>
          <w:szCs w:val="20"/>
        </w:rPr>
      </w:pPr>
    </w:p>
    <w:p w:rsidR="006822EC" w:rsidRPr="002A4CA5" w:rsidRDefault="00FC1162" w:rsidP="006822EC">
      <w:pPr>
        <w:tabs>
          <w:tab w:val="left" w:pos="-1440"/>
          <w:tab w:val="left" w:pos="-720"/>
        </w:tabs>
        <w:jc w:val="both"/>
        <w:rPr>
          <w:rFonts w:ascii="Times New Roman" w:hAnsi="Times New Roman" w:cs="Times New Roman"/>
          <w:i/>
          <w:iCs/>
          <w:spacing w:val="-2"/>
          <w:sz w:val="20"/>
          <w:szCs w:val="20"/>
        </w:rPr>
      </w:pPr>
      <w:r w:rsidRPr="002A4CA5">
        <w:rPr>
          <w:rFonts w:ascii="Times New Roman" w:hAnsi="Times New Roman" w:cs="Times New Roman"/>
          <w:i/>
          <w:iCs/>
          <w:spacing w:val="-2"/>
          <w:sz w:val="20"/>
          <w:szCs w:val="20"/>
        </w:rPr>
        <w:t xml:space="preserve">B Volgorde van de boeken in de </w:t>
      </w:r>
      <w:r w:rsidR="006822EC" w:rsidRPr="002A4CA5">
        <w:rPr>
          <w:rFonts w:ascii="Times New Roman" w:hAnsi="Times New Roman" w:cs="Times New Roman"/>
          <w:i/>
          <w:iCs/>
          <w:spacing w:val="-2"/>
          <w:sz w:val="20"/>
          <w:szCs w:val="20"/>
        </w:rPr>
        <w:t>LXX [Septuaginta, OT Grieks] + NT Grieks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914"/>
        <w:gridCol w:w="3071"/>
      </w:tblGrid>
      <w:tr w:rsidR="006822EC" w:rsidRPr="002A4CA5" w:rsidTr="002A4CA5">
        <w:tc>
          <w:tcPr>
            <w:tcW w:w="3227" w:type="dxa"/>
            <w:tcBorders>
              <w:top w:val="single" w:sz="4" w:space="0" w:color="auto"/>
              <w:left w:val="single" w:sz="4" w:space="0" w:color="auto"/>
              <w:bottom w:val="single" w:sz="4" w:space="0" w:color="auto"/>
              <w:right w:val="single" w:sz="4" w:space="0" w:color="auto"/>
            </w:tcBorders>
            <w:shd w:val="clear" w:color="auto" w:fill="auto"/>
          </w:tcPr>
          <w:p w:rsidR="006822EC" w:rsidRPr="002A4CA5" w:rsidRDefault="006822EC" w:rsidP="002A4CA5">
            <w:pPr>
              <w:tabs>
                <w:tab w:val="left" w:pos="-1440"/>
                <w:tab w:val="left" w:pos="-720"/>
                <w:tab w:val="left" w:pos="285"/>
              </w:tabs>
              <w:jc w:val="both"/>
              <w:rPr>
                <w:rFonts w:ascii="Times New Roman" w:eastAsia="Calibri" w:hAnsi="Times New Roman" w:cs="Times New Roman"/>
                <w:b/>
                <w:bCs/>
                <w:spacing w:val="-2"/>
                <w:sz w:val="20"/>
                <w:szCs w:val="20"/>
              </w:rPr>
            </w:pPr>
            <w:r w:rsidRPr="002A4CA5">
              <w:rPr>
                <w:rFonts w:ascii="Times New Roman" w:eastAsia="Calibri" w:hAnsi="Times New Roman" w:cs="Times New Roman"/>
                <w:b/>
                <w:bCs/>
                <w:spacing w:val="-2"/>
                <w:sz w:val="20"/>
                <w:szCs w:val="20"/>
              </w:rPr>
              <w:t>Nederlands</w:t>
            </w:r>
          </w:p>
          <w:p w:rsidR="006822EC" w:rsidRPr="0039439E" w:rsidRDefault="009B3FEE" w:rsidP="002A4CA5">
            <w:pPr>
              <w:tabs>
                <w:tab w:val="left" w:pos="-1440"/>
                <w:tab w:val="left" w:pos="-720"/>
                <w:tab w:val="left" w:pos="285"/>
              </w:tabs>
              <w:jc w:val="both"/>
              <w:rPr>
                <w:rFonts w:ascii="Times New Roman" w:eastAsia="Calibri" w:hAnsi="Times New Roman" w:cs="Times New Roman"/>
                <w:i/>
                <w:iCs/>
                <w:spacing w:val="-2"/>
                <w:sz w:val="20"/>
                <w:szCs w:val="20"/>
              </w:rPr>
            </w:pPr>
            <w:r w:rsidRPr="002A4CA5">
              <w:rPr>
                <w:rFonts w:ascii="Times New Roman" w:eastAsia="Calibri" w:hAnsi="Times New Roman" w:cs="Times New Roman"/>
                <w:i/>
                <w:iCs/>
                <w:spacing w:val="-2"/>
                <w:sz w:val="20"/>
                <w:szCs w:val="20"/>
              </w:rPr>
              <w:t>Eerste boek bevattende de pentateuch en de historische boeken</w:t>
            </w:r>
          </w:p>
          <w:p w:rsidR="00904259" w:rsidRPr="0039439E" w:rsidRDefault="00904259" w:rsidP="002A4CA5">
            <w:pPr>
              <w:tabs>
                <w:tab w:val="left" w:pos="-1440"/>
                <w:tab w:val="left" w:pos="-720"/>
                <w:tab w:val="left" w:pos="285"/>
              </w:tabs>
              <w:jc w:val="both"/>
              <w:rPr>
                <w:rFonts w:ascii="Times New Roman" w:eastAsia="Calibri" w:hAnsi="Times New Roman" w:cs="Times New Roman"/>
                <w:spacing w:val="-2"/>
                <w:sz w:val="20"/>
                <w:szCs w:val="20"/>
              </w:rPr>
            </w:pP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Genesis</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Exodus</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Leviticus</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Numeri</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Deuteronimium</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Jozua</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Richteren</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Ruth</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1 Samuël</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2 Samuël</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1 Koningen</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2 Koningen</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1 Kronieken</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2 Kronieken</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Esdras A (apocryphe boek)</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Esdras B (Ezra + Nehemia)</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Esther</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Iudith</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Tobit</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1 Makkabeën</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2 Makkabeën</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3 Makkabeën</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4 Makkabeën</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i/>
                <w:iCs/>
                <w:spacing w:val="-2"/>
                <w:sz w:val="20"/>
                <w:szCs w:val="20"/>
              </w:rPr>
              <w:t>Tweede boek vervattende de poëtische literatuur en de profeten</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Psalmen</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Oden</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Spreuken</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Prediker</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Hooglied</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Job</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Wijsheid</w:t>
            </w:r>
          </w:p>
          <w:p w:rsidR="009B3FEE"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2A4CA5">
              <w:rPr>
                <w:rFonts w:ascii="Times New Roman" w:eastAsia="Calibri" w:hAnsi="Times New Roman" w:cs="Times New Roman"/>
                <w:spacing w:val="-2"/>
                <w:sz w:val="20"/>
                <w:szCs w:val="20"/>
                <w:lang w:val="en-GB"/>
              </w:rPr>
              <w:t>Sirach</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2A4CA5">
              <w:rPr>
                <w:rFonts w:ascii="Times New Roman" w:eastAsia="Calibri" w:hAnsi="Times New Roman" w:cs="Times New Roman"/>
                <w:spacing w:val="-2"/>
                <w:sz w:val="20"/>
                <w:szCs w:val="20"/>
                <w:lang w:val="en-GB"/>
              </w:rPr>
              <w:t>Psalmen van Salomo</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2A4CA5">
              <w:rPr>
                <w:rFonts w:ascii="Times New Roman" w:eastAsia="Calibri" w:hAnsi="Times New Roman" w:cs="Times New Roman"/>
                <w:spacing w:val="-2"/>
                <w:sz w:val="20"/>
                <w:szCs w:val="20"/>
                <w:lang w:val="en-GB"/>
              </w:rPr>
              <w:t>Hosea</w:t>
            </w:r>
          </w:p>
          <w:p w:rsidR="009B3FEE" w:rsidRPr="002A4CA5" w:rsidRDefault="009B3FEE"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2A4CA5">
              <w:rPr>
                <w:rFonts w:ascii="Times New Roman" w:eastAsia="Calibri" w:hAnsi="Times New Roman" w:cs="Times New Roman"/>
                <w:spacing w:val="-2"/>
                <w:sz w:val="20"/>
                <w:szCs w:val="20"/>
                <w:lang w:val="en-GB"/>
              </w:rPr>
              <w:t>Amos</w:t>
            </w:r>
          </w:p>
          <w:p w:rsidR="009B3FEE" w:rsidRPr="0039439E" w:rsidRDefault="009B3FEE"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Micha</w:t>
            </w:r>
          </w:p>
          <w:p w:rsidR="009B3FEE" w:rsidRPr="0039439E" w:rsidRDefault="009B3FEE"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Joël</w:t>
            </w:r>
          </w:p>
          <w:p w:rsidR="009B3FEE" w:rsidRPr="0039439E" w:rsidRDefault="000E5755"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Obadja</w:t>
            </w:r>
          </w:p>
          <w:p w:rsidR="009B3FEE" w:rsidRPr="0039439E" w:rsidRDefault="009B3FEE"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Jona</w:t>
            </w:r>
          </w:p>
          <w:p w:rsidR="009B3FEE" w:rsidRPr="0039439E" w:rsidRDefault="009B3FEE"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Nahum</w:t>
            </w:r>
          </w:p>
          <w:p w:rsidR="009B3FEE" w:rsidRPr="0039439E" w:rsidRDefault="009B3FEE"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Habakuk</w:t>
            </w:r>
          </w:p>
          <w:p w:rsidR="009B3FEE" w:rsidRPr="0039439E" w:rsidRDefault="009B3FEE"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Sefanja</w:t>
            </w:r>
          </w:p>
          <w:p w:rsidR="009B3FEE" w:rsidRPr="0039439E" w:rsidRDefault="009B3FEE"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Haggaï</w:t>
            </w:r>
          </w:p>
          <w:p w:rsidR="009B3FEE" w:rsidRPr="0039439E" w:rsidRDefault="009B3FEE"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lastRenderedPageBreak/>
              <w:t>Zacharia</w:t>
            </w:r>
          </w:p>
          <w:p w:rsidR="009B3FEE" w:rsidRPr="0039439E" w:rsidRDefault="009B3FEE"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Maleachi</w:t>
            </w:r>
          </w:p>
          <w:p w:rsidR="009B3FEE" w:rsidRPr="0039439E" w:rsidRDefault="000E5755"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Jesaja</w:t>
            </w:r>
          </w:p>
          <w:p w:rsidR="000E5755" w:rsidRPr="0039439E" w:rsidRDefault="000E5755"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Jeremia</w:t>
            </w: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Baruch</w:t>
            </w: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Klaagliederen</w:t>
            </w: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de brief van Jeremia</w:t>
            </w: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Ezechiël</w:t>
            </w: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Susanna</w:t>
            </w: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Daniël</w:t>
            </w: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Bel en de draak</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6822EC" w:rsidRPr="0039439E" w:rsidRDefault="006822EC" w:rsidP="002A4CA5">
            <w:pPr>
              <w:tabs>
                <w:tab w:val="left" w:pos="-1440"/>
                <w:tab w:val="left" w:pos="-720"/>
                <w:tab w:val="left" w:pos="285"/>
              </w:tabs>
              <w:jc w:val="both"/>
              <w:rPr>
                <w:rFonts w:ascii="Times New Roman" w:eastAsia="Calibri" w:hAnsi="Times New Roman" w:cs="Times New Roman"/>
                <w:b/>
                <w:bCs/>
                <w:spacing w:val="-2"/>
                <w:sz w:val="20"/>
                <w:szCs w:val="20"/>
                <w:lang w:val="el-GR"/>
              </w:rPr>
            </w:pPr>
            <w:r w:rsidRPr="00734078">
              <w:rPr>
                <w:rFonts w:ascii="Times New Roman" w:eastAsia="Calibri" w:hAnsi="Times New Roman" w:cs="Times New Roman"/>
                <w:b/>
                <w:bCs/>
                <w:spacing w:val="-2"/>
                <w:sz w:val="20"/>
                <w:szCs w:val="20"/>
              </w:rPr>
              <w:lastRenderedPageBreak/>
              <w:t>Grieks</w:t>
            </w:r>
          </w:p>
          <w:p w:rsidR="00535921" w:rsidRPr="00734078" w:rsidRDefault="00904259"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 xml:space="preserve">Περιεχόμενα Πρώτου Τόμου </w:t>
            </w:r>
          </w:p>
          <w:p w:rsidR="006822EC" w:rsidRPr="0039439E" w:rsidRDefault="00904259"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(Πεντάτευχος καὶ Ἱστορικὰ Βιβλία)</w:t>
            </w:r>
          </w:p>
          <w:p w:rsidR="00904259" w:rsidRPr="00734078" w:rsidRDefault="00904259"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Γένεσις</w:t>
            </w:r>
          </w:p>
          <w:p w:rsidR="00904259" w:rsidRPr="00734078" w:rsidRDefault="00904259"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Ἔξοδος</w:t>
            </w:r>
          </w:p>
          <w:p w:rsidR="00904259" w:rsidRPr="00734078" w:rsidRDefault="00D77ABA"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Λευϊτικὸν</w:t>
            </w:r>
          </w:p>
          <w:p w:rsidR="00D77ABA" w:rsidRPr="00734078" w:rsidRDefault="00D77ABA"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Ἀριθμοὶ</w:t>
            </w:r>
          </w:p>
          <w:p w:rsidR="00D77ABA" w:rsidRPr="00734078" w:rsidRDefault="00D77ABA"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Δευτερονόμιον</w:t>
            </w:r>
          </w:p>
          <w:p w:rsidR="00D77ABA" w:rsidRPr="00734078" w:rsidRDefault="00D77ABA" w:rsidP="00D77ABA">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Ἰησοῡς</w:t>
            </w:r>
          </w:p>
          <w:p w:rsidR="00D77ABA" w:rsidRPr="00734078" w:rsidRDefault="00D77ABA" w:rsidP="00D77ABA">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Κριταὶ</w:t>
            </w:r>
          </w:p>
          <w:p w:rsidR="00D77ABA" w:rsidRPr="00734078" w:rsidRDefault="00D77ABA" w:rsidP="00D77ABA">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Ροὺθ</w:t>
            </w:r>
          </w:p>
          <w:p w:rsidR="00D77ABA" w:rsidRPr="00734078" w:rsidRDefault="00D77ABA" w:rsidP="00D77ABA">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Βασιλει</w:t>
            </w:r>
            <w:r w:rsidR="004D5AF9" w:rsidRPr="00734078">
              <w:rPr>
                <w:rFonts w:ascii="Times New Roman" w:eastAsia="Calibri" w:hAnsi="Times New Roman" w:cs="Times New Roman"/>
                <w:spacing w:val="-2"/>
                <w:sz w:val="20"/>
                <w:szCs w:val="20"/>
                <w:lang w:val="el-GR"/>
              </w:rPr>
              <w:t>ῶν Α΄ [Σαμ. Α΄]</w:t>
            </w:r>
          </w:p>
          <w:p w:rsidR="00D77ABA" w:rsidRPr="00734078" w:rsidRDefault="004D5AF9"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Βασιλειῶν Β΄ [Σαμ. Β’]</w:t>
            </w:r>
          </w:p>
          <w:p w:rsidR="004D5AF9" w:rsidRPr="00734078" w:rsidRDefault="004D5AF9"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Βασιλειῶν Γ΄ [Βασιλέων Α΄]</w:t>
            </w:r>
          </w:p>
          <w:p w:rsidR="004D5AF9" w:rsidRPr="00734078" w:rsidRDefault="004D5AF9"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Βασιλειῶν Δ΄ [Βασιλέων Β΄]</w:t>
            </w:r>
          </w:p>
          <w:p w:rsidR="004D5AF9" w:rsidRPr="00734078" w:rsidRDefault="00535921"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Παραλειπομένων Α΄</w:t>
            </w:r>
          </w:p>
          <w:p w:rsidR="00535921" w:rsidRPr="00734078" w:rsidRDefault="00535921"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Παραλειπομένων Β΄</w:t>
            </w:r>
          </w:p>
          <w:p w:rsidR="00535921" w:rsidRPr="00734078" w:rsidRDefault="00535921"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Ἔσδρας Α΄(Δευτεροκανονικὸν)</w:t>
            </w:r>
          </w:p>
          <w:p w:rsidR="00535921" w:rsidRPr="00734078" w:rsidRDefault="00535921"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Ἔσδρας Β΄ (Ἔσδρας –Νεεμίας)</w:t>
            </w:r>
          </w:p>
          <w:p w:rsidR="00535921" w:rsidRPr="00734078" w:rsidRDefault="00535921"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Ἐσθὴρ</w:t>
            </w:r>
          </w:p>
          <w:p w:rsidR="00535921" w:rsidRPr="00734078" w:rsidRDefault="00535921"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Ἰουδὶθ</w:t>
            </w:r>
          </w:p>
          <w:p w:rsidR="00535921" w:rsidRPr="00734078" w:rsidRDefault="00535921"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Τωβὶτ</w:t>
            </w:r>
          </w:p>
          <w:p w:rsidR="00535921" w:rsidRPr="00734078" w:rsidRDefault="00535921"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Μακκαβαίων Α΄</w:t>
            </w:r>
          </w:p>
          <w:p w:rsidR="00535921" w:rsidRPr="00734078" w:rsidRDefault="00535921"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Μακκαβαίων Β΄</w:t>
            </w:r>
          </w:p>
          <w:p w:rsidR="00535921" w:rsidRPr="00734078" w:rsidRDefault="00535921"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Μακκαβαίων Γ΄</w:t>
            </w:r>
          </w:p>
          <w:p w:rsidR="00535921" w:rsidRPr="00734078" w:rsidRDefault="00535921"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Μακκαβαίων Δ΄</w:t>
            </w:r>
          </w:p>
          <w:p w:rsidR="00535921" w:rsidRPr="00734078" w:rsidRDefault="00535921" w:rsidP="002A4CA5">
            <w:pPr>
              <w:tabs>
                <w:tab w:val="left" w:pos="-1440"/>
                <w:tab w:val="left" w:pos="-720"/>
                <w:tab w:val="left" w:pos="285"/>
              </w:tabs>
              <w:jc w:val="both"/>
              <w:rPr>
                <w:rFonts w:ascii="Times New Roman" w:eastAsia="Calibri" w:hAnsi="Times New Roman" w:cs="Times New Roman"/>
                <w:spacing w:val="-2"/>
                <w:sz w:val="20"/>
                <w:szCs w:val="20"/>
                <w:lang w:val="el-GR"/>
              </w:rPr>
            </w:pPr>
          </w:p>
          <w:p w:rsidR="00535921" w:rsidRPr="00734078" w:rsidRDefault="00535921"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Περιεχόμενα Δεθτέρου Ταὀμου</w:t>
            </w:r>
          </w:p>
          <w:p w:rsidR="00535921" w:rsidRPr="00734078" w:rsidRDefault="00535921" w:rsidP="002A4CA5">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(Ποιητικὰ καὶ Προφητικὰ Βιβλία)</w:t>
            </w:r>
          </w:p>
          <w:p w:rsidR="00C36983" w:rsidRP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ab/>
              <w:t>Ψαλμοὶ</w:t>
            </w:r>
          </w:p>
          <w:p w:rsidR="00734078" w:rsidRP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ab/>
              <w:t>Ὠδαὶ</w:t>
            </w:r>
          </w:p>
          <w:p w:rsidR="00734078" w:rsidRP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Παροιμάι</w:t>
            </w:r>
          </w:p>
          <w:p w:rsidR="00734078" w:rsidRP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sidRPr="00734078">
              <w:rPr>
                <w:rFonts w:ascii="Times New Roman" w:eastAsia="Calibri" w:hAnsi="Times New Roman" w:cs="Times New Roman"/>
                <w:spacing w:val="-2"/>
                <w:sz w:val="20"/>
                <w:szCs w:val="20"/>
                <w:lang w:val="el-GR"/>
              </w:rPr>
              <w:t>Ἐκκλξσιαστὴς</w:t>
            </w:r>
          </w:p>
          <w:p w:rsid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Ἇσμα</w:t>
            </w:r>
          </w:p>
          <w:p w:rsid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Ἰωβ</w:t>
            </w:r>
          </w:p>
          <w:p w:rsid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Σοφἰα Σαλωμῶνος</w:t>
            </w:r>
          </w:p>
          <w:p w:rsidR="00734078" w:rsidRDefault="00734078" w:rsidP="002F760B">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Σο</w:t>
            </w:r>
            <w:r w:rsidR="002F760B">
              <w:rPr>
                <w:rFonts w:ascii="Times New Roman" w:eastAsia="Calibri" w:hAnsi="Times New Roman" w:cs="Times New Roman"/>
                <w:spacing w:val="-2"/>
                <w:sz w:val="20"/>
                <w:szCs w:val="20"/>
                <w:lang w:val="el-GR"/>
              </w:rPr>
              <w:t>φ</w:t>
            </w:r>
            <w:r>
              <w:rPr>
                <w:rFonts w:ascii="Times New Roman" w:eastAsia="Calibri" w:hAnsi="Times New Roman" w:cs="Times New Roman"/>
                <w:spacing w:val="-2"/>
                <w:sz w:val="20"/>
                <w:szCs w:val="20"/>
                <w:lang w:val="el-GR"/>
              </w:rPr>
              <w:t>ία Σιρὰχ</w:t>
            </w:r>
          </w:p>
          <w:p w:rsidR="00734078" w:rsidRPr="00F230C7"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Ψαλμοὶ Σολομῶντος</w:t>
            </w:r>
          </w:p>
          <w:p w:rsid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Ὠσηὲ</w:t>
            </w:r>
          </w:p>
          <w:p w:rsid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Ἀμὼς</w:t>
            </w:r>
          </w:p>
          <w:p w:rsid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Μιχαἰας</w:t>
            </w:r>
          </w:p>
          <w:p w:rsid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Ιωὲλ</w:t>
            </w:r>
          </w:p>
          <w:p w:rsid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Ἀβδιοὺ</w:t>
            </w:r>
          </w:p>
          <w:p w:rsid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Ἰωνᾶς</w:t>
            </w:r>
          </w:p>
          <w:p w:rsidR="00734078" w:rsidRDefault="00BA3852"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Ναοὺ</w:t>
            </w:r>
            <w:r w:rsidR="00734078">
              <w:rPr>
                <w:rFonts w:ascii="Times New Roman" w:eastAsia="Calibri" w:hAnsi="Times New Roman" w:cs="Times New Roman"/>
                <w:spacing w:val="-2"/>
                <w:sz w:val="20"/>
                <w:szCs w:val="20"/>
                <w:lang w:val="el-GR"/>
              </w:rPr>
              <w:t>μ</w:t>
            </w:r>
          </w:p>
          <w:p w:rsid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Ἀβακοὺμ</w:t>
            </w:r>
          </w:p>
          <w:p w:rsid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Σοφονίας</w:t>
            </w:r>
          </w:p>
          <w:p w:rsid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Ἀγγαῖος</w:t>
            </w:r>
          </w:p>
          <w:p w:rsid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lastRenderedPageBreak/>
              <w:t>Ζαχαρίας</w:t>
            </w:r>
          </w:p>
          <w:p w:rsidR="00734078" w:rsidRDefault="00734078"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Μαλαχίας</w:t>
            </w:r>
          </w:p>
          <w:p w:rsidR="00734078" w:rsidRDefault="00BA3852"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Ἠσαϊας</w:t>
            </w:r>
          </w:p>
          <w:p w:rsidR="00BA3852" w:rsidRDefault="00BA3852"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ab/>
              <w:t>Ἱερεμίας</w:t>
            </w:r>
          </w:p>
          <w:p w:rsidR="00BA3852" w:rsidRDefault="00BA3852"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ab/>
              <w:t>Βαροὺχ</w:t>
            </w:r>
          </w:p>
          <w:p w:rsidR="00BA3852" w:rsidRDefault="00BA3852"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ab/>
              <w:t>Θρῆνοι</w:t>
            </w:r>
          </w:p>
          <w:p w:rsidR="00BA3852" w:rsidRPr="00734078" w:rsidRDefault="00BA3852" w:rsidP="00734078">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ab/>
              <w:t>Ἐπιστολὴ Ἱερεμίου</w:t>
            </w:r>
          </w:p>
          <w:p w:rsidR="00535921" w:rsidRDefault="00BA3852" w:rsidP="002A4CA5">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Ἰεζεκιὴλ</w:t>
            </w:r>
          </w:p>
          <w:p w:rsidR="00BA3852" w:rsidRDefault="00BA3852" w:rsidP="002A4CA5">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ab/>
              <w:t>Σουσάννα</w:t>
            </w:r>
          </w:p>
          <w:p w:rsidR="00BA3852" w:rsidRDefault="00BA3852" w:rsidP="002A4CA5">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ab/>
              <w:t>Δανιὴλ</w:t>
            </w:r>
          </w:p>
          <w:p w:rsidR="00BA3852" w:rsidRPr="00734078" w:rsidRDefault="00BA3852" w:rsidP="002A4CA5">
            <w:pPr>
              <w:tabs>
                <w:tab w:val="left" w:pos="-1440"/>
                <w:tab w:val="left" w:pos="-720"/>
                <w:tab w:val="left" w:pos="285"/>
              </w:tabs>
              <w:jc w:val="both"/>
              <w:rPr>
                <w:rFonts w:ascii="Times New Roman" w:eastAsia="Calibri" w:hAnsi="Times New Roman" w:cs="Times New Roman"/>
                <w:spacing w:val="-2"/>
                <w:sz w:val="20"/>
                <w:szCs w:val="20"/>
                <w:lang w:val="el-GR"/>
              </w:rPr>
            </w:pPr>
            <w:r>
              <w:rPr>
                <w:rFonts w:ascii="Times New Roman" w:eastAsia="Calibri" w:hAnsi="Times New Roman" w:cs="Times New Roman"/>
                <w:spacing w:val="-2"/>
                <w:sz w:val="20"/>
                <w:szCs w:val="20"/>
                <w:lang w:val="el-GR"/>
              </w:rPr>
              <w:tab/>
              <w:t>Βὴλ καὶ Δράκων</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6822EC" w:rsidRPr="002A4CA5" w:rsidRDefault="006822EC" w:rsidP="002A4CA5">
            <w:pPr>
              <w:tabs>
                <w:tab w:val="left" w:pos="-1440"/>
                <w:tab w:val="left" w:pos="-720"/>
                <w:tab w:val="left" w:pos="285"/>
              </w:tabs>
              <w:jc w:val="both"/>
              <w:rPr>
                <w:rFonts w:ascii="Times New Roman" w:eastAsia="Calibri" w:hAnsi="Times New Roman" w:cs="Times New Roman"/>
                <w:b/>
                <w:bCs/>
                <w:spacing w:val="-2"/>
                <w:sz w:val="20"/>
                <w:szCs w:val="20"/>
              </w:rPr>
            </w:pPr>
            <w:r w:rsidRPr="002A4CA5">
              <w:rPr>
                <w:rFonts w:ascii="Times New Roman" w:eastAsia="Calibri" w:hAnsi="Times New Roman" w:cs="Times New Roman"/>
                <w:b/>
                <w:bCs/>
                <w:spacing w:val="-2"/>
                <w:sz w:val="20"/>
                <w:szCs w:val="20"/>
              </w:rPr>
              <w:lastRenderedPageBreak/>
              <w:t>Vertaling</w:t>
            </w:r>
          </w:p>
          <w:p w:rsidR="006822EC" w:rsidRDefault="00904259"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 xml:space="preserve">Inhoud </w:t>
            </w:r>
            <w:r w:rsidR="00E87B4C">
              <w:rPr>
                <w:rFonts w:ascii="Times New Roman" w:eastAsia="Calibri" w:hAnsi="Times New Roman" w:cs="Times New Roman"/>
                <w:spacing w:val="-2"/>
                <w:sz w:val="20"/>
                <w:szCs w:val="20"/>
              </w:rPr>
              <w:t xml:space="preserve">van de </w:t>
            </w:r>
            <w:r>
              <w:rPr>
                <w:rFonts w:ascii="Times New Roman" w:eastAsia="Calibri" w:hAnsi="Times New Roman" w:cs="Times New Roman"/>
                <w:spacing w:val="-2"/>
                <w:sz w:val="20"/>
                <w:szCs w:val="20"/>
              </w:rPr>
              <w:t>Eerste Band</w:t>
            </w:r>
          </w:p>
          <w:p w:rsidR="00904259" w:rsidRPr="0039439E" w:rsidRDefault="00904259"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(Pentateuch (vijf boeken [van Mozes]) en Historische Boeken</w:t>
            </w:r>
          </w:p>
          <w:p w:rsidR="00BA3852" w:rsidRDefault="00BA385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Begin</w:t>
            </w:r>
          </w:p>
          <w:p w:rsidR="00BA3852" w:rsidRDefault="00BA385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Uittocht</w:t>
            </w:r>
          </w:p>
          <w:p w:rsidR="00BA3852" w:rsidRDefault="00BA385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Levitisch</w:t>
            </w:r>
          </w:p>
          <w:p w:rsidR="00BA3852" w:rsidRDefault="00BA385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Getallen</w:t>
            </w:r>
          </w:p>
          <w:p w:rsidR="00BA3852" w:rsidRDefault="00BA385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Tweede Wetgeving</w:t>
            </w:r>
          </w:p>
          <w:p w:rsidR="00BA3852" w:rsidRDefault="00BA385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Jezus [= Jozua]</w:t>
            </w:r>
          </w:p>
          <w:p w:rsidR="00BA3852" w:rsidRDefault="00BA385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Rechters</w:t>
            </w:r>
          </w:p>
          <w:p w:rsidR="00BA3852" w:rsidRDefault="00BA385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Ruth</w:t>
            </w:r>
          </w:p>
          <w:p w:rsidR="00BA3852" w:rsidRDefault="00BA385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Koninkrijken A [Sam. A]</w:t>
            </w:r>
          </w:p>
          <w:p w:rsidR="00BA3852" w:rsidRDefault="00BA385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Koninkrijken B [Sam. B]</w:t>
            </w:r>
          </w:p>
          <w:p w:rsidR="00BA3852" w:rsidRDefault="00E87B4C"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Koninkrijken C [Koningen A]</w:t>
            </w:r>
          </w:p>
          <w:p w:rsidR="00E87B4C" w:rsidRDefault="00E87B4C"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Koninkrijken D [Koningen B]</w:t>
            </w:r>
          </w:p>
          <w:p w:rsidR="00E87B4C" w:rsidRDefault="00E87B4C"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Dat wat er aan toegevoegd is A</w:t>
            </w:r>
          </w:p>
          <w:p w:rsidR="00E87B4C" w:rsidRDefault="00E87B4C"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Dat wat er aan toegevoegd is B</w:t>
            </w:r>
          </w:p>
          <w:p w:rsidR="00E87B4C" w:rsidRDefault="00E87B4C"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Esdras A (Deuterocanoniek)</w:t>
            </w:r>
          </w:p>
          <w:p w:rsidR="00E87B4C" w:rsidRDefault="00E87B4C"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Esdras B (Ezra – Nehemia)</w:t>
            </w:r>
          </w:p>
          <w:p w:rsidR="00E87B4C" w:rsidRDefault="00E87B4C"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Esther</w:t>
            </w:r>
          </w:p>
          <w:p w:rsidR="00E87B4C" w:rsidRPr="0039439E" w:rsidRDefault="00E87B4C"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Judith</w:t>
            </w:r>
          </w:p>
          <w:p w:rsidR="00E87B4C" w:rsidRPr="0039439E" w:rsidRDefault="00E87B4C"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Tobit</w:t>
            </w:r>
          </w:p>
          <w:p w:rsidR="00E87B4C" w:rsidRPr="0039439E" w:rsidRDefault="00E87B4C"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Makkabeën A</w:t>
            </w:r>
          </w:p>
          <w:p w:rsidR="00E87B4C" w:rsidRPr="0039439E" w:rsidRDefault="00E87B4C"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Makkabeën B</w:t>
            </w:r>
          </w:p>
          <w:p w:rsidR="00E87B4C" w:rsidRDefault="00E87B4C"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Makkabeën C</w:t>
            </w:r>
          </w:p>
          <w:p w:rsidR="00E87B4C" w:rsidRDefault="00E87B4C"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Makkabeën D</w:t>
            </w:r>
          </w:p>
          <w:p w:rsidR="00E87B4C" w:rsidRDefault="00E87B4C" w:rsidP="002A4CA5">
            <w:pPr>
              <w:tabs>
                <w:tab w:val="left" w:pos="-1440"/>
                <w:tab w:val="left" w:pos="-720"/>
                <w:tab w:val="left" w:pos="285"/>
              </w:tabs>
              <w:jc w:val="both"/>
              <w:rPr>
                <w:rFonts w:ascii="Times New Roman" w:eastAsia="Calibri" w:hAnsi="Times New Roman" w:cs="Times New Roman"/>
                <w:spacing w:val="-2"/>
                <w:sz w:val="20"/>
                <w:szCs w:val="20"/>
              </w:rPr>
            </w:pPr>
          </w:p>
          <w:p w:rsidR="00E87B4C" w:rsidRDefault="00E87B4C"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Inhoud van de Tweede Band</w:t>
            </w:r>
          </w:p>
          <w:p w:rsidR="00E87B4C" w:rsidRDefault="00E87B4C"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(Poëtische en Profetische Boeken)</w:t>
            </w:r>
          </w:p>
          <w:p w:rsidR="00E87B4C" w:rsidRDefault="00E87B4C"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ab/>
              <w:t>Psalmen</w:t>
            </w:r>
          </w:p>
          <w:p w:rsidR="00E87B4C" w:rsidRDefault="00E87B4C"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ab/>
              <w:t>Oden</w:t>
            </w:r>
          </w:p>
          <w:p w:rsidR="00E87B4C" w:rsidRDefault="00D5014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Parabels</w:t>
            </w:r>
          </w:p>
          <w:p w:rsidR="00D50142" w:rsidRDefault="00D5014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Verzamelaar</w:t>
            </w:r>
          </w:p>
          <w:p w:rsidR="00D50142" w:rsidRDefault="00D5014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Lied</w:t>
            </w:r>
          </w:p>
          <w:p w:rsidR="00D50142" w:rsidRDefault="00D5014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Job</w:t>
            </w:r>
          </w:p>
          <w:p w:rsidR="00D50142" w:rsidRDefault="00D5014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Wijsheid van Salomo</w:t>
            </w:r>
          </w:p>
          <w:p w:rsidR="00D50142" w:rsidRDefault="00D5014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Wijsheid van Sirach</w:t>
            </w:r>
          </w:p>
          <w:p w:rsidR="00D50142" w:rsidRDefault="00D50142" w:rsidP="002A4CA5">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Psalmen van Salomo</w:t>
            </w:r>
          </w:p>
          <w:p w:rsidR="00D50142" w:rsidRPr="0039439E" w:rsidRDefault="00D50142"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Hosea</w:t>
            </w:r>
          </w:p>
          <w:p w:rsidR="00D50142" w:rsidRPr="0039439E" w:rsidRDefault="00D50142"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Amos</w:t>
            </w:r>
          </w:p>
          <w:p w:rsidR="00D50142" w:rsidRPr="0039439E" w:rsidRDefault="00D50142"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Micha</w:t>
            </w:r>
          </w:p>
          <w:p w:rsidR="00D50142" w:rsidRPr="0039439E" w:rsidRDefault="00D50142"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Joël</w:t>
            </w:r>
          </w:p>
          <w:p w:rsidR="00D50142" w:rsidRPr="0039439E" w:rsidRDefault="00D50142"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Obadja</w:t>
            </w:r>
          </w:p>
          <w:p w:rsidR="00D50142" w:rsidRPr="0039439E" w:rsidRDefault="00D50142"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Jona</w:t>
            </w:r>
          </w:p>
          <w:p w:rsidR="00D50142" w:rsidRPr="0039439E" w:rsidRDefault="00D50142"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Nahum</w:t>
            </w:r>
          </w:p>
          <w:p w:rsidR="00D50142" w:rsidRPr="0039439E" w:rsidRDefault="00D50142"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Habakuk</w:t>
            </w:r>
          </w:p>
          <w:p w:rsidR="00D50142" w:rsidRPr="0039439E" w:rsidRDefault="00D50142"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Sefanja</w:t>
            </w:r>
          </w:p>
          <w:p w:rsidR="00D50142" w:rsidRPr="0039439E" w:rsidRDefault="00D50142"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Haggaï</w:t>
            </w:r>
          </w:p>
          <w:p w:rsidR="00D50142" w:rsidRPr="0039439E" w:rsidRDefault="00D50142" w:rsidP="00D50142">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lastRenderedPageBreak/>
              <w:t>Zacharia</w:t>
            </w:r>
          </w:p>
          <w:p w:rsidR="00D50142" w:rsidRPr="0039439E" w:rsidRDefault="00D50142" w:rsidP="00D50142">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Maleachi</w:t>
            </w:r>
          </w:p>
          <w:p w:rsidR="00D50142" w:rsidRDefault="00D50142" w:rsidP="00D50142">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Jesaja</w:t>
            </w:r>
          </w:p>
          <w:p w:rsidR="00D50142" w:rsidRDefault="00D50142" w:rsidP="00D50142">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ab/>
              <w:t>Jeremia</w:t>
            </w:r>
          </w:p>
          <w:p w:rsidR="00D50142" w:rsidRDefault="00C35749" w:rsidP="00D50142">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ab/>
              <w:t>Baruch</w:t>
            </w:r>
          </w:p>
          <w:p w:rsidR="00C35749" w:rsidRDefault="00C35749" w:rsidP="00D50142">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ab/>
              <w:t>Klaagliederen</w:t>
            </w:r>
          </w:p>
          <w:p w:rsidR="00C35749" w:rsidRDefault="00C35749" w:rsidP="00D50142">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ab/>
              <w:t>Brief van Jeremia</w:t>
            </w:r>
          </w:p>
          <w:p w:rsidR="00C35749" w:rsidRDefault="00C35749" w:rsidP="00D50142">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Ezechiël</w:t>
            </w:r>
          </w:p>
          <w:p w:rsidR="00C35749" w:rsidRDefault="00C35749" w:rsidP="00D50142">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ab/>
              <w:t>Suzanna</w:t>
            </w:r>
          </w:p>
          <w:p w:rsidR="00C35749" w:rsidRDefault="00C35749" w:rsidP="00D50142">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ab/>
              <w:t>Daniël</w:t>
            </w:r>
          </w:p>
          <w:p w:rsidR="00C35749" w:rsidRPr="00BA3852" w:rsidRDefault="00C35749" w:rsidP="00D50142">
            <w:pPr>
              <w:tabs>
                <w:tab w:val="left" w:pos="-1440"/>
                <w:tab w:val="left" w:pos="-720"/>
                <w:tab w:val="left" w:pos="285"/>
              </w:tabs>
              <w:jc w:val="both"/>
              <w:rPr>
                <w:rFonts w:ascii="Times New Roman" w:eastAsia="Calibri" w:hAnsi="Times New Roman" w:cs="Times New Roman"/>
                <w:spacing w:val="-2"/>
                <w:sz w:val="20"/>
                <w:szCs w:val="20"/>
              </w:rPr>
            </w:pPr>
            <w:r>
              <w:rPr>
                <w:rFonts w:ascii="Times New Roman" w:eastAsia="Calibri" w:hAnsi="Times New Roman" w:cs="Times New Roman"/>
                <w:spacing w:val="-2"/>
                <w:sz w:val="20"/>
                <w:szCs w:val="20"/>
              </w:rPr>
              <w:tab/>
              <w:t>Bel en Draak</w:t>
            </w:r>
          </w:p>
        </w:tc>
      </w:tr>
    </w:tbl>
    <w:p w:rsidR="006822EC" w:rsidRDefault="006822EC" w:rsidP="006822EC">
      <w:pPr>
        <w:tabs>
          <w:tab w:val="left" w:pos="-1440"/>
          <w:tab w:val="left" w:pos="-720"/>
        </w:tabs>
        <w:jc w:val="both"/>
        <w:rPr>
          <w:rFonts w:ascii="Times New Roman" w:hAnsi="Times New Roman" w:cs="Times New Roman"/>
          <w:spacing w:val="-2"/>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583"/>
      </w:tblGrid>
      <w:tr w:rsidR="002F760B" w:rsidRPr="00873504" w:rsidTr="00A56EA7">
        <w:tc>
          <w:tcPr>
            <w:tcW w:w="4583" w:type="dxa"/>
            <w:shd w:val="clear" w:color="auto" w:fill="auto"/>
          </w:tcPr>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Het Evangelie van Mattheüs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Het Evangelie van Marcus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Het Evangelie van Lukas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Het Evangelie van Johannes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De Handelingen der Apostelen</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BRIEVEN VAN PAULUS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[Paulinische Brieven]</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rFonts w:ascii="Times New Roman" w:eastAsia="Calibri" w:hAnsi="Times New Roman" w:cs="Times New Roman"/>
                <w:spacing w:val="-2"/>
                <w:sz w:val="20"/>
                <w:szCs w:val="20"/>
              </w:rPr>
            </w:pP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de Romeinen</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Eerste aan de Corinthiërs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Tweede aan de Corinthiërs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de Galatiërs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de Efeziërs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de Filippenzen</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de Colossenzen</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Eerste aan de Thessalonicenzen</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Tweede aan de Thessalonicenzen</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[Pastorale brieven]</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Eerste aan Timotheüs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Tweede aan Timotheüs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Titus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Filémon</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de Hebreërs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ALGEMEENE BRIEVEN</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[Katholieke Brieven]</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Van Jacobus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Eerste van Petrus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Tweede van Petrus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Eerste van Johannes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Tweede van Johannes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Derde van Johannes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Van Judas</w:t>
            </w: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p>
          <w:p w:rsidR="002F760B" w:rsidRPr="00A56EA7" w:rsidRDefault="002F760B"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De Openbaring van Johannes</w:t>
            </w:r>
          </w:p>
        </w:tc>
        <w:tc>
          <w:tcPr>
            <w:tcW w:w="4583" w:type="dxa"/>
            <w:shd w:val="clear" w:color="auto" w:fill="auto"/>
          </w:tcPr>
          <w:p w:rsidR="002F760B" w:rsidRPr="00A56EA7" w:rsidRDefault="002F760B" w:rsidP="00A56EA7">
            <w:pPr>
              <w:tabs>
                <w:tab w:val="left" w:pos="-1440"/>
                <w:tab w:val="left" w:pos="-72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lang w:val="el-GR"/>
              </w:rPr>
              <w:t>Κατὰ</w:t>
            </w:r>
            <w:r w:rsidR="002C68D2" w:rsidRPr="00A56EA7">
              <w:rPr>
                <w:rFonts w:ascii="Times New Roman" w:eastAsia="Calibri" w:hAnsi="Times New Roman" w:cs="Times New Roman"/>
                <w:spacing w:val="-2"/>
                <w:sz w:val="20"/>
                <w:szCs w:val="20"/>
              </w:rPr>
              <w:t xml:space="preserve"> </w:t>
            </w:r>
            <w:r w:rsidR="002C68D2" w:rsidRPr="00A56EA7">
              <w:rPr>
                <w:rFonts w:ascii="Times New Roman" w:eastAsia="Calibri" w:hAnsi="Times New Roman" w:cs="Times New Roman"/>
                <w:spacing w:val="-2"/>
                <w:sz w:val="20"/>
                <w:szCs w:val="20"/>
                <w:lang w:val="el-GR"/>
              </w:rPr>
              <w:t>Μαθθαῖον</w:t>
            </w:r>
          </w:p>
          <w:p w:rsidR="002F760B" w:rsidRPr="00A56EA7" w:rsidRDefault="002F760B" w:rsidP="00A56EA7">
            <w:pPr>
              <w:tabs>
                <w:tab w:val="left" w:pos="-1440"/>
                <w:tab w:val="left" w:pos="-72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lang w:val="el-GR"/>
              </w:rPr>
              <w:t>Κατὰ</w:t>
            </w:r>
            <w:r w:rsidR="002C68D2" w:rsidRPr="00A56EA7">
              <w:rPr>
                <w:rFonts w:ascii="Times New Roman" w:eastAsia="Calibri" w:hAnsi="Times New Roman" w:cs="Times New Roman"/>
                <w:spacing w:val="-2"/>
                <w:sz w:val="20"/>
                <w:szCs w:val="20"/>
              </w:rPr>
              <w:t xml:space="preserve"> </w:t>
            </w:r>
            <w:r w:rsidR="002C68D2" w:rsidRPr="00A56EA7">
              <w:rPr>
                <w:rFonts w:ascii="Times New Roman" w:eastAsia="Calibri" w:hAnsi="Times New Roman" w:cs="Times New Roman"/>
                <w:spacing w:val="-2"/>
                <w:sz w:val="20"/>
                <w:szCs w:val="20"/>
                <w:lang w:val="el-GR"/>
              </w:rPr>
              <w:t>Μᾱρκον</w:t>
            </w:r>
          </w:p>
          <w:p w:rsidR="002F760B" w:rsidRPr="00A56EA7" w:rsidRDefault="002F760B" w:rsidP="00A56EA7">
            <w:pPr>
              <w:tabs>
                <w:tab w:val="left" w:pos="-1440"/>
                <w:tab w:val="left" w:pos="-720"/>
              </w:tabs>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lang w:val="el-GR"/>
              </w:rPr>
              <w:t>Κατὰ</w:t>
            </w:r>
            <w:r w:rsidR="002C68D2" w:rsidRPr="00A56EA7">
              <w:rPr>
                <w:rFonts w:ascii="Times New Roman" w:eastAsia="Calibri" w:hAnsi="Times New Roman" w:cs="Times New Roman"/>
                <w:spacing w:val="-2"/>
                <w:sz w:val="20"/>
                <w:szCs w:val="20"/>
              </w:rPr>
              <w:t xml:space="preserve"> </w:t>
            </w:r>
            <w:r w:rsidR="00E34A77" w:rsidRPr="00A56EA7">
              <w:rPr>
                <w:rFonts w:ascii="Times New Roman" w:eastAsia="Calibri" w:hAnsi="Times New Roman" w:cs="Times New Roman"/>
                <w:spacing w:val="-2"/>
                <w:sz w:val="20"/>
                <w:szCs w:val="20"/>
                <w:lang w:val="el-GR"/>
              </w:rPr>
              <w:t>Λου</w:t>
            </w:r>
            <w:r w:rsidR="002C68D2" w:rsidRPr="00A56EA7">
              <w:rPr>
                <w:rFonts w:ascii="Times New Roman" w:eastAsia="Calibri" w:hAnsi="Times New Roman" w:cs="Times New Roman"/>
                <w:spacing w:val="-2"/>
                <w:sz w:val="20"/>
                <w:szCs w:val="20"/>
                <w:lang w:val="el-GR"/>
              </w:rPr>
              <w:t>κᾱν</w:t>
            </w:r>
          </w:p>
          <w:p w:rsidR="002F760B" w:rsidRPr="00A56EA7" w:rsidRDefault="002F760B"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Κατὰ</w:t>
            </w:r>
            <w:r w:rsidR="002C68D2" w:rsidRPr="00F230C7">
              <w:rPr>
                <w:rFonts w:ascii="Times New Roman" w:eastAsia="Calibri" w:hAnsi="Times New Roman" w:cs="Times New Roman"/>
                <w:spacing w:val="-2"/>
                <w:sz w:val="20"/>
                <w:szCs w:val="20"/>
                <w:lang w:val="el-GR"/>
              </w:rPr>
              <w:t xml:space="preserve"> </w:t>
            </w:r>
            <w:r w:rsidR="002C68D2" w:rsidRPr="00A56EA7">
              <w:rPr>
                <w:rFonts w:ascii="Times New Roman" w:eastAsia="Calibri" w:hAnsi="Times New Roman" w:cs="Times New Roman"/>
                <w:spacing w:val="-2"/>
                <w:sz w:val="20"/>
                <w:szCs w:val="20"/>
                <w:lang w:val="el-GR"/>
              </w:rPr>
              <w:t>Ιωάννην</w:t>
            </w:r>
          </w:p>
          <w:p w:rsidR="002C68D2" w:rsidRPr="00A56EA7" w:rsidRDefault="002C68D2"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Πρ</w:t>
            </w:r>
            <w:r w:rsidR="00E34A77" w:rsidRPr="00A56EA7">
              <w:rPr>
                <w:rFonts w:ascii="Times New Roman" w:eastAsia="Calibri" w:hAnsi="Times New Roman" w:cs="Times New Roman"/>
                <w:spacing w:val="-2"/>
                <w:sz w:val="20"/>
                <w:szCs w:val="20"/>
                <w:lang w:val="el-GR"/>
              </w:rPr>
              <w:t>ά</w:t>
            </w:r>
            <w:r w:rsidRPr="00A56EA7">
              <w:rPr>
                <w:rFonts w:ascii="Times New Roman" w:eastAsia="Calibri" w:hAnsi="Times New Roman" w:cs="Times New Roman"/>
                <w:spacing w:val="-2"/>
                <w:sz w:val="20"/>
                <w:szCs w:val="20"/>
                <w:lang w:val="el-GR"/>
              </w:rPr>
              <w:t>ξε</w:t>
            </w:r>
            <w:r w:rsidR="00E34A77" w:rsidRPr="00A56EA7">
              <w:rPr>
                <w:rFonts w:ascii="Times New Roman" w:eastAsia="Calibri" w:hAnsi="Times New Roman" w:cs="Times New Roman"/>
                <w:spacing w:val="-2"/>
                <w:sz w:val="20"/>
                <w:szCs w:val="20"/>
                <w:lang w:val="el-GR"/>
              </w:rPr>
              <w:t>ις Ἀποστόλων</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Πρὸς Ῥωμαίους</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Πρὸς Κορινθίους α'</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Πρὸς Κορινθίους β'</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Πρὸς Γαλάτας</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Πρὸς Ἐφεσίους</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Πρὸς Φιλιππησίουσ</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Πρὸς Κολοσσαεῖς</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Πρὸς Θεσσαλονικεῖς α'</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Πρὸς Θεσσαλονικεῖς β'</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Πρὸς Τιμόθεον α'</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Πρὸς Τιμόθεον β'</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Πρὸς Τίτον</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Πρὸς Φιλήμονα</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Πρὸς Ἑβραίους</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Ἰακώβου</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Πέτρου α'</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Πέτρου β'</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Ἰωάννου α'</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Ἰωάννου β'</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Ἰωάννου γ'</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Ἰούδα</w:t>
            </w: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p>
          <w:p w:rsidR="00E34A77" w:rsidRPr="00A56EA7" w:rsidRDefault="00E34A77" w:rsidP="00A56EA7">
            <w:pPr>
              <w:tabs>
                <w:tab w:val="left" w:pos="-1440"/>
                <w:tab w:val="left" w:pos="-720"/>
              </w:tabs>
              <w:jc w:val="both"/>
              <w:rPr>
                <w:rFonts w:ascii="Times New Roman" w:eastAsia="Calibri" w:hAnsi="Times New Roman" w:cs="Times New Roman"/>
                <w:spacing w:val="-2"/>
                <w:sz w:val="20"/>
                <w:szCs w:val="20"/>
                <w:lang w:val="el-GR"/>
              </w:rPr>
            </w:pPr>
            <w:r w:rsidRPr="00A56EA7">
              <w:rPr>
                <w:rFonts w:ascii="Times New Roman" w:eastAsia="Calibri" w:hAnsi="Times New Roman" w:cs="Times New Roman"/>
                <w:spacing w:val="-2"/>
                <w:sz w:val="20"/>
                <w:szCs w:val="20"/>
                <w:lang w:val="el-GR"/>
              </w:rPr>
              <w:t>Ἀποκάλυψις Ἰωάννου</w:t>
            </w:r>
          </w:p>
        </w:tc>
      </w:tr>
    </w:tbl>
    <w:p w:rsidR="002F760B" w:rsidRPr="00E34A77" w:rsidRDefault="002F760B" w:rsidP="006822EC">
      <w:pPr>
        <w:tabs>
          <w:tab w:val="left" w:pos="-1440"/>
          <w:tab w:val="left" w:pos="-720"/>
        </w:tabs>
        <w:jc w:val="both"/>
        <w:rPr>
          <w:rFonts w:ascii="Times New Roman" w:hAnsi="Times New Roman" w:cs="Times New Roman"/>
          <w:spacing w:val="-2"/>
          <w:sz w:val="20"/>
          <w:szCs w:val="20"/>
          <w:lang w:val="el-GR"/>
        </w:rPr>
      </w:pPr>
    </w:p>
    <w:p w:rsidR="002F760B" w:rsidRPr="00E34A77" w:rsidRDefault="002F760B" w:rsidP="006822EC">
      <w:pPr>
        <w:tabs>
          <w:tab w:val="left" w:pos="-1440"/>
          <w:tab w:val="left" w:pos="-720"/>
        </w:tabs>
        <w:jc w:val="both"/>
        <w:rPr>
          <w:rFonts w:ascii="Times New Roman" w:hAnsi="Times New Roman" w:cs="Times New Roman"/>
          <w:spacing w:val="-2"/>
          <w:sz w:val="20"/>
          <w:szCs w:val="20"/>
          <w:lang w:val="el-GR"/>
        </w:rPr>
      </w:pPr>
    </w:p>
    <w:p w:rsidR="002F760B" w:rsidRPr="00E34A77" w:rsidRDefault="002F760B" w:rsidP="006822EC">
      <w:pPr>
        <w:tabs>
          <w:tab w:val="left" w:pos="-1440"/>
          <w:tab w:val="left" w:pos="-720"/>
        </w:tabs>
        <w:jc w:val="both"/>
        <w:rPr>
          <w:rFonts w:ascii="Times New Roman" w:hAnsi="Times New Roman" w:cs="Times New Roman"/>
          <w:spacing w:val="-2"/>
          <w:sz w:val="20"/>
          <w:szCs w:val="20"/>
          <w:lang w:val="el-GR"/>
        </w:rPr>
      </w:pPr>
    </w:p>
    <w:p w:rsidR="006822EC" w:rsidRPr="002A4CA5" w:rsidRDefault="000F41C8" w:rsidP="006822EC">
      <w:pPr>
        <w:tabs>
          <w:tab w:val="left" w:pos="-1440"/>
          <w:tab w:val="left" w:pos="-720"/>
        </w:tabs>
        <w:jc w:val="both"/>
        <w:rPr>
          <w:rFonts w:ascii="Times New Roman" w:hAnsi="Times New Roman" w:cs="Times New Roman"/>
          <w:i/>
          <w:iCs/>
          <w:spacing w:val="-2"/>
          <w:sz w:val="20"/>
          <w:szCs w:val="20"/>
        </w:rPr>
      </w:pPr>
      <w:r w:rsidRPr="002A4CA5">
        <w:rPr>
          <w:rFonts w:ascii="Times New Roman" w:hAnsi="Times New Roman" w:cs="Times New Roman"/>
          <w:i/>
          <w:iCs/>
          <w:spacing w:val="-2"/>
          <w:sz w:val="20"/>
          <w:szCs w:val="20"/>
        </w:rPr>
        <w:t xml:space="preserve">C Volgorde van de boeken in de </w:t>
      </w:r>
      <w:r w:rsidR="006822EC" w:rsidRPr="002A4CA5">
        <w:rPr>
          <w:rFonts w:ascii="Times New Roman" w:hAnsi="Times New Roman" w:cs="Times New Roman"/>
          <w:i/>
          <w:iCs/>
          <w:spacing w:val="-2"/>
          <w:sz w:val="20"/>
          <w:szCs w:val="20"/>
        </w:rPr>
        <w:t>Vulgaat</w:t>
      </w:r>
      <w:r w:rsidRPr="002A4CA5">
        <w:rPr>
          <w:rFonts w:ascii="Times New Roman" w:hAnsi="Times New Roman" w:cs="Times New Roman"/>
          <w:i/>
          <w:iCs/>
          <w:spacing w:val="-2"/>
          <w:sz w:val="20"/>
          <w:szCs w:val="20"/>
        </w:rPr>
        <w:t xml:space="preserve"> [Latijn]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914"/>
        <w:gridCol w:w="3071"/>
      </w:tblGrid>
      <w:tr w:rsidR="006822EC" w:rsidRPr="002A4CA5" w:rsidTr="002A4CA5">
        <w:tc>
          <w:tcPr>
            <w:tcW w:w="3227" w:type="dxa"/>
            <w:tcBorders>
              <w:top w:val="single" w:sz="4" w:space="0" w:color="auto"/>
              <w:left w:val="single" w:sz="4" w:space="0" w:color="auto"/>
              <w:bottom w:val="single" w:sz="4" w:space="0" w:color="auto"/>
              <w:right w:val="single" w:sz="4" w:space="0" w:color="auto"/>
            </w:tcBorders>
            <w:shd w:val="clear" w:color="auto" w:fill="auto"/>
          </w:tcPr>
          <w:p w:rsidR="006822EC" w:rsidRPr="002A4CA5" w:rsidRDefault="006822EC" w:rsidP="002A4CA5">
            <w:pPr>
              <w:tabs>
                <w:tab w:val="left" w:pos="-1440"/>
                <w:tab w:val="left" w:pos="-720"/>
                <w:tab w:val="left" w:pos="285"/>
              </w:tabs>
              <w:jc w:val="both"/>
              <w:rPr>
                <w:rFonts w:ascii="Times New Roman" w:eastAsia="Calibri" w:hAnsi="Times New Roman" w:cs="Times New Roman"/>
                <w:b/>
                <w:bCs/>
                <w:spacing w:val="-2"/>
                <w:sz w:val="20"/>
                <w:szCs w:val="20"/>
              </w:rPr>
            </w:pPr>
            <w:r w:rsidRPr="002A4CA5">
              <w:rPr>
                <w:rFonts w:ascii="Times New Roman" w:eastAsia="Calibri" w:hAnsi="Times New Roman" w:cs="Times New Roman"/>
                <w:b/>
                <w:bCs/>
                <w:spacing w:val="-2"/>
                <w:sz w:val="20"/>
                <w:szCs w:val="20"/>
              </w:rPr>
              <w:t>Nederlands</w:t>
            </w: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Pentateuch</w:t>
            </w:r>
            <w:r w:rsidR="000B1A09" w:rsidRPr="002A4CA5">
              <w:rPr>
                <w:rFonts w:ascii="Times New Roman" w:eastAsia="Calibri" w:hAnsi="Times New Roman" w:cs="Times New Roman"/>
                <w:spacing w:val="-2"/>
                <w:sz w:val="20"/>
                <w:szCs w:val="20"/>
              </w:rPr>
              <w:t xml:space="preserve">, dat is </w:t>
            </w:r>
            <w:r w:rsidRPr="002A4CA5">
              <w:rPr>
                <w:rFonts w:ascii="Times New Roman" w:eastAsia="Calibri" w:hAnsi="Times New Roman" w:cs="Times New Roman"/>
                <w:spacing w:val="-2"/>
                <w:sz w:val="20"/>
                <w:szCs w:val="20"/>
              </w:rPr>
              <w:t>Genesis</w:t>
            </w:r>
            <w:r w:rsidR="000B1A09" w:rsidRPr="002A4CA5">
              <w:rPr>
                <w:rFonts w:ascii="Times New Roman" w:eastAsia="Calibri" w:hAnsi="Times New Roman" w:cs="Times New Roman"/>
                <w:spacing w:val="-2"/>
                <w:sz w:val="20"/>
                <w:szCs w:val="20"/>
              </w:rPr>
              <w:t xml:space="preserve"> –</w:t>
            </w: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Exodus</w:t>
            </w:r>
            <w:r w:rsidR="000B1A09" w:rsidRPr="002A4CA5">
              <w:rPr>
                <w:rFonts w:ascii="Times New Roman" w:eastAsia="Calibri" w:hAnsi="Times New Roman" w:cs="Times New Roman"/>
                <w:spacing w:val="-2"/>
                <w:sz w:val="20"/>
                <w:szCs w:val="20"/>
              </w:rPr>
              <w:t xml:space="preserve"> – </w:t>
            </w:r>
            <w:r w:rsidRPr="002A4CA5">
              <w:rPr>
                <w:rFonts w:ascii="Times New Roman" w:eastAsia="Calibri" w:hAnsi="Times New Roman" w:cs="Times New Roman"/>
                <w:spacing w:val="-2"/>
                <w:sz w:val="20"/>
                <w:szCs w:val="20"/>
              </w:rPr>
              <w:t>Leviticus</w:t>
            </w:r>
            <w:r w:rsidR="000B1A09" w:rsidRPr="002A4CA5">
              <w:rPr>
                <w:rFonts w:ascii="Times New Roman" w:eastAsia="Calibri" w:hAnsi="Times New Roman" w:cs="Times New Roman"/>
                <w:spacing w:val="-2"/>
                <w:sz w:val="20"/>
                <w:szCs w:val="20"/>
              </w:rPr>
              <w:t xml:space="preserve"> – </w:t>
            </w:r>
            <w:r w:rsidRPr="002A4CA5">
              <w:rPr>
                <w:rFonts w:ascii="Times New Roman" w:eastAsia="Calibri" w:hAnsi="Times New Roman" w:cs="Times New Roman"/>
                <w:spacing w:val="-2"/>
                <w:sz w:val="20"/>
                <w:szCs w:val="20"/>
              </w:rPr>
              <w:t>Numeri</w:t>
            </w:r>
            <w:r w:rsidR="000B1A09" w:rsidRPr="002A4CA5">
              <w:rPr>
                <w:rFonts w:ascii="Times New Roman" w:eastAsia="Calibri" w:hAnsi="Times New Roman" w:cs="Times New Roman"/>
                <w:spacing w:val="-2"/>
                <w:sz w:val="20"/>
                <w:szCs w:val="20"/>
              </w:rPr>
              <w:t xml:space="preserve"> –</w:t>
            </w: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Deuteronimium</w:t>
            </w: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p>
          <w:p w:rsidR="000B1A09" w:rsidRPr="002A4CA5" w:rsidRDefault="000B1A09"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Jozua – Richteren – Ruth</w:t>
            </w: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1 en 2 Samuël 2 – 1 en 2 Koningen</w:t>
            </w: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1 Kronieken – 2 Kronieken</w:t>
            </w: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0E5755" w:rsidRPr="0039439E" w:rsidRDefault="000E5755"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Esdras</w:t>
            </w:r>
          </w:p>
          <w:p w:rsidR="000E5755" w:rsidRPr="0039439E" w:rsidRDefault="000E5755"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Tobit</w:t>
            </w:r>
          </w:p>
          <w:p w:rsidR="000E5755" w:rsidRPr="0039439E" w:rsidRDefault="000E5755"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Iudith</w:t>
            </w:r>
          </w:p>
          <w:p w:rsidR="000E5755" w:rsidRPr="0039439E" w:rsidRDefault="000E5755"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Esther</w:t>
            </w:r>
          </w:p>
          <w:p w:rsidR="000E5755" w:rsidRPr="0039439E" w:rsidRDefault="000E5755"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Job</w:t>
            </w:r>
          </w:p>
          <w:p w:rsidR="000E5755" w:rsidRPr="0039439E" w:rsidRDefault="000E5755" w:rsidP="002A4CA5">
            <w:pPr>
              <w:tabs>
                <w:tab w:val="left" w:pos="-1440"/>
                <w:tab w:val="left" w:pos="-720"/>
                <w:tab w:val="left" w:pos="285"/>
              </w:tabs>
              <w:jc w:val="both"/>
              <w:rPr>
                <w:rFonts w:ascii="Times New Roman" w:eastAsia="Calibri" w:hAnsi="Times New Roman" w:cs="Times New Roman"/>
                <w:spacing w:val="-2"/>
                <w:sz w:val="20"/>
                <w:szCs w:val="20"/>
                <w:lang w:val="en-GB"/>
              </w:rPr>
            </w:pPr>
            <w:r w:rsidRPr="0039439E">
              <w:rPr>
                <w:rFonts w:ascii="Times New Roman" w:eastAsia="Calibri" w:hAnsi="Times New Roman" w:cs="Times New Roman"/>
                <w:spacing w:val="-2"/>
                <w:sz w:val="20"/>
                <w:szCs w:val="20"/>
                <w:lang w:val="en-GB"/>
              </w:rPr>
              <w:t>Psalmen</w:t>
            </w: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De boeken van Salomo, dat zijn</w:t>
            </w: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Spreuken – Prediker – Hooglied</w:t>
            </w: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Wijsheid</w:t>
            </w:r>
          </w:p>
          <w:p w:rsidR="000B1A09" w:rsidRPr="002A4CA5" w:rsidRDefault="000B1A09"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Sirach [of de Ecclesiasicus]</w:t>
            </w: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60405F" w:rsidRPr="002A4CA5" w:rsidRDefault="0060405F"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0B1A09"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Jesaja</w:t>
            </w:r>
          </w:p>
          <w:p w:rsidR="000B1A09" w:rsidRPr="002A4CA5" w:rsidRDefault="000B1A09"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Jeremia – Klaagliederen – Baruch</w:t>
            </w: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0B1A09" w:rsidRPr="002A4CA5" w:rsidRDefault="000B1A09"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Ezechiël</w:t>
            </w:r>
          </w:p>
          <w:p w:rsidR="000B1A09" w:rsidRPr="002A4CA5" w:rsidRDefault="000B1A09"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Daniël</w:t>
            </w:r>
          </w:p>
          <w:p w:rsidR="000B1A09" w:rsidRPr="002A4CA5" w:rsidRDefault="000B1A09"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 xml:space="preserve">De 12 kleine profeten, dat zijn </w:t>
            </w:r>
          </w:p>
          <w:p w:rsidR="000E5755" w:rsidRPr="002A4CA5" w:rsidRDefault="000E5755"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Hosea</w:t>
            </w:r>
            <w:r w:rsidR="000B1A09" w:rsidRPr="002A4CA5">
              <w:rPr>
                <w:rFonts w:ascii="Times New Roman" w:eastAsia="Calibri" w:hAnsi="Times New Roman" w:cs="Times New Roman"/>
                <w:spacing w:val="-2"/>
                <w:sz w:val="20"/>
                <w:szCs w:val="20"/>
              </w:rPr>
              <w:t xml:space="preserve"> – Joël – Amos – Obadja – Jona – Micha – Nahum – Habakuk – Sefanja – Haggaï – Zacharia – Maleachi</w:t>
            </w:r>
          </w:p>
          <w:p w:rsidR="000B1A09" w:rsidRPr="002A4CA5" w:rsidRDefault="000B1A09"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Makkabeën</w:t>
            </w:r>
          </w:p>
          <w:p w:rsidR="006822EC" w:rsidRPr="002A4CA5" w:rsidRDefault="006822EC" w:rsidP="002A4CA5">
            <w:pPr>
              <w:tabs>
                <w:tab w:val="left" w:pos="-1440"/>
                <w:tab w:val="left" w:pos="-720"/>
                <w:tab w:val="left" w:pos="285"/>
              </w:tabs>
              <w:jc w:val="both"/>
              <w:rPr>
                <w:rFonts w:ascii="Times New Roman" w:eastAsia="Calibri" w:hAnsi="Times New Roman" w:cs="Times New Roman"/>
                <w:spacing w:val="-2"/>
                <w:sz w:val="20"/>
                <w:szCs w:val="20"/>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6822EC" w:rsidRPr="002A4CA5" w:rsidRDefault="006822EC" w:rsidP="002A4CA5">
            <w:pPr>
              <w:tabs>
                <w:tab w:val="left" w:pos="-1440"/>
                <w:tab w:val="left" w:pos="-720"/>
                <w:tab w:val="left" w:pos="285"/>
              </w:tabs>
              <w:jc w:val="both"/>
              <w:rPr>
                <w:rFonts w:ascii="Times New Roman" w:eastAsia="Calibri" w:hAnsi="Times New Roman" w:cs="Times New Roman"/>
                <w:b/>
                <w:bCs/>
                <w:spacing w:val="-2"/>
                <w:sz w:val="20"/>
                <w:szCs w:val="20"/>
              </w:rPr>
            </w:pPr>
            <w:r w:rsidRPr="002A4CA5">
              <w:rPr>
                <w:rFonts w:ascii="Times New Roman" w:eastAsia="Calibri" w:hAnsi="Times New Roman" w:cs="Times New Roman"/>
                <w:b/>
                <w:bCs/>
                <w:spacing w:val="-2"/>
                <w:sz w:val="20"/>
                <w:szCs w:val="20"/>
              </w:rPr>
              <w:lastRenderedPageBreak/>
              <w:t>Latijn</w:t>
            </w:r>
          </w:p>
          <w:p w:rsidR="000B1A09" w:rsidRPr="002A4CA5" w:rsidRDefault="000B1A09"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Pentateuchus id est Genesis –</w:t>
            </w:r>
          </w:p>
          <w:p w:rsidR="000B1A09" w:rsidRPr="002A4CA5" w:rsidRDefault="000B1A09"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Exodus – Leviticus – Numeri –</w:t>
            </w:r>
          </w:p>
          <w:p w:rsidR="000B1A09" w:rsidRPr="002A4CA5" w:rsidRDefault="000B1A09"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Deuteronimium</w:t>
            </w:r>
          </w:p>
          <w:p w:rsidR="000B1A09" w:rsidRPr="002A4CA5" w:rsidRDefault="000B1A09"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Iosue – Iudicum – Ruth</w:t>
            </w:r>
          </w:p>
          <w:p w:rsidR="000B1A09"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Samuhel – Malachim seu Regium</w:t>
            </w: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Verba Dierum seu Paralipomenon</w:t>
            </w: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Ezras</w:t>
            </w:r>
          </w:p>
          <w:p w:rsidR="00416E9F" w:rsidRPr="0039439E"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39439E">
              <w:rPr>
                <w:rFonts w:ascii="Times New Roman" w:eastAsia="Calibri" w:hAnsi="Times New Roman" w:cs="Times New Roman"/>
                <w:spacing w:val="-2"/>
                <w:sz w:val="20"/>
                <w:szCs w:val="20"/>
              </w:rPr>
              <w:t>Tobias</w:t>
            </w:r>
          </w:p>
          <w:p w:rsidR="00416E9F" w:rsidRPr="0039439E"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39439E">
              <w:rPr>
                <w:rFonts w:ascii="Times New Roman" w:eastAsia="Calibri" w:hAnsi="Times New Roman" w:cs="Times New Roman"/>
                <w:spacing w:val="-2"/>
                <w:sz w:val="20"/>
                <w:szCs w:val="20"/>
              </w:rPr>
              <w:t>Iudith</w:t>
            </w:r>
          </w:p>
          <w:p w:rsidR="00416E9F" w:rsidRPr="0039439E"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39439E">
              <w:rPr>
                <w:rFonts w:ascii="Times New Roman" w:eastAsia="Calibri" w:hAnsi="Times New Roman" w:cs="Times New Roman"/>
                <w:spacing w:val="-2"/>
                <w:sz w:val="20"/>
                <w:szCs w:val="20"/>
              </w:rPr>
              <w:t>Hester</w:t>
            </w:r>
          </w:p>
          <w:p w:rsidR="00416E9F" w:rsidRPr="0039439E"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39439E">
              <w:rPr>
                <w:rFonts w:ascii="Times New Roman" w:eastAsia="Calibri" w:hAnsi="Times New Roman" w:cs="Times New Roman"/>
                <w:spacing w:val="-2"/>
                <w:sz w:val="20"/>
                <w:szCs w:val="20"/>
              </w:rPr>
              <w:t>Iob</w:t>
            </w:r>
          </w:p>
          <w:p w:rsidR="00416E9F" w:rsidRPr="0039439E"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39439E">
              <w:rPr>
                <w:rFonts w:ascii="Times New Roman" w:eastAsia="Calibri" w:hAnsi="Times New Roman" w:cs="Times New Roman"/>
                <w:spacing w:val="-2"/>
                <w:sz w:val="20"/>
                <w:szCs w:val="20"/>
              </w:rPr>
              <w:t>Psalmi</w:t>
            </w: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Libri Salominis id est Proverbia – Ecclasiastes (verwar niet met Ecclasasticus, een andere naam voor het boek van Jezus ben Sirach) Canticum Canticorum</w:t>
            </w: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Sapient</w:t>
            </w:r>
            <w:r w:rsidR="0060405F" w:rsidRPr="002A4CA5">
              <w:rPr>
                <w:rFonts w:ascii="Times New Roman" w:eastAsia="Calibri" w:hAnsi="Times New Roman" w:cs="Times New Roman"/>
                <w:spacing w:val="-2"/>
                <w:sz w:val="20"/>
                <w:szCs w:val="20"/>
              </w:rPr>
              <w:t>i</w:t>
            </w:r>
            <w:r w:rsidRPr="002A4CA5">
              <w:rPr>
                <w:rFonts w:ascii="Times New Roman" w:eastAsia="Calibri" w:hAnsi="Times New Roman" w:cs="Times New Roman"/>
                <w:spacing w:val="-2"/>
                <w:sz w:val="20"/>
                <w:szCs w:val="20"/>
              </w:rPr>
              <w:t>a</w:t>
            </w: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Sirach seu Ecclesiasticus (verwar niet met Prediker!)</w:t>
            </w:r>
          </w:p>
          <w:p w:rsidR="0060405F" w:rsidRPr="002A4CA5" w:rsidRDefault="0060405F"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39439E" w:rsidRDefault="00416E9F" w:rsidP="002A4CA5">
            <w:pPr>
              <w:tabs>
                <w:tab w:val="left" w:pos="-1440"/>
                <w:tab w:val="left" w:pos="-720"/>
                <w:tab w:val="left" w:pos="285"/>
              </w:tabs>
              <w:jc w:val="both"/>
              <w:rPr>
                <w:rFonts w:ascii="Times New Roman" w:eastAsia="Calibri" w:hAnsi="Times New Roman" w:cs="Times New Roman"/>
                <w:spacing w:val="-2"/>
                <w:sz w:val="20"/>
                <w:szCs w:val="20"/>
                <w:lang w:val="de-DE"/>
              </w:rPr>
            </w:pPr>
            <w:r w:rsidRPr="0039439E">
              <w:rPr>
                <w:rFonts w:ascii="Times New Roman" w:eastAsia="Calibri" w:hAnsi="Times New Roman" w:cs="Times New Roman"/>
                <w:spacing w:val="-2"/>
                <w:sz w:val="20"/>
                <w:szCs w:val="20"/>
                <w:lang w:val="de-DE"/>
              </w:rPr>
              <w:t>Isaias</w:t>
            </w:r>
          </w:p>
          <w:p w:rsidR="00416E9F" w:rsidRPr="0039439E" w:rsidRDefault="00416E9F" w:rsidP="002A4CA5">
            <w:pPr>
              <w:tabs>
                <w:tab w:val="left" w:pos="-1440"/>
                <w:tab w:val="left" w:pos="-720"/>
                <w:tab w:val="left" w:pos="285"/>
              </w:tabs>
              <w:jc w:val="both"/>
              <w:rPr>
                <w:rFonts w:ascii="Times New Roman" w:eastAsia="Calibri" w:hAnsi="Times New Roman" w:cs="Times New Roman"/>
                <w:spacing w:val="-2"/>
                <w:sz w:val="20"/>
                <w:szCs w:val="20"/>
                <w:lang w:val="de-DE"/>
              </w:rPr>
            </w:pPr>
            <w:r w:rsidRPr="0039439E">
              <w:rPr>
                <w:rFonts w:ascii="Times New Roman" w:eastAsia="Calibri" w:hAnsi="Times New Roman" w:cs="Times New Roman"/>
                <w:spacing w:val="-2"/>
                <w:sz w:val="20"/>
                <w:szCs w:val="20"/>
                <w:lang w:val="de-DE"/>
              </w:rPr>
              <w:t xml:space="preserve">Hieremias – Threni seu Lamentationes – Baruch </w:t>
            </w:r>
          </w:p>
          <w:p w:rsidR="00416E9F" w:rsidRPr="0039439E" w:rsidRDefault="00416E9F" w:rsidP="002A4CA5">
            <w:pPr>
              <w:tabs>
                <w:tab w:val="left" w:pos="-1440"/>
                <w:tab w:val="left" w:pos="-720"/>
                <w:tab w:val="left" w:pos="285"/>
              </w:tabs>
              <w:jc w:val="both"/>
              <w:rPr>
                <w:rFonts w:ascii="Times New Roman" w:eastAsia="Calibri" w:hAnsi="Times New Roman" w:cs="Times New Roman"/>
                <w:spacing w:val="-2"/>
                <w:sz w:val="20"/>
                <w:szCs w:val="20"/>
                <w:lang w:val="de-DE"/>
              </w:rPr>
            </w:pPr>
            <w:r w:rsidRPr="0039439E">
              <w:rPr>
                <w:rFonts w:ascii="Times New Roman" w:eastAsia="Calibri" w:hAnsi="Times New Roman" w:cs="Times New Roman"/>
                <w:spacing w:val="-2"/>
                <w:sz w:val="20"/>
                <w:szCs w:val="20"/>
                <w:lang w:val="de-DE"/>
              </w:rPr>
              <w:t>Hezechiel</w:t>
            </w:r>
          </w:p>
          <w:p w:rsidR="00416E9F" w:rsidRPr="0039439E" w:rsidRDefault="00FC1162" w:rsidP="002A4CA5">
            <w:pPr>
              <w:tabs>
                <w:tab w:val="left" w:pos="-1440"/>
                <w:tab w:val="left" w:pos="-720"/>
                <w:tab w:val="left" w:pos="285"/>
              </w:tabs>
              <w:jc w:val="both"/>
              <w:rPr>
                <w:rFonts w:ascii="Times New Roman" w:eastAsia="Calibri" w:hAnsi="Times New Roman" w:cs="Times New Roman"/>
                <w:spacing w:val="-2"/>
                <w:sz w:val="20"/>
                <w:szCs w:val="20"/>
                <w:lang w:val="de-DE"/>
              </w:rPr>
            </w:pPr>
            <w:r w:rsidRPr="0039439E">
              <w:rPr>
                <w:rFonts w:ascii="Times New Roman" w:eastAsia="Calibri" w:hAnsi="Times New Roman" w:cs="Times New Roman"/>
                <w:spacing w:val="-2"/>
                <w:sz w:val="20"/>
                <w:szCs w:val="20"/>
                <w:lang w:val="de-DE"/>
              </w:rPr>
              <w:t>Da</w:t>
            </w:r>
            <w:r w:rsidR="00416E9F" w:rsidRPr="0039439E">
              <w:rPr>
                <w:rFonts w:ascii="Times New Roman" w:eastAsia="Calibri" w:hAnsi="Times New Roman" w:cs="Times New Roman"/>
                <w:spacing w:val="-2"/>
                <w:sz w:val="20"/>
                <w:szCs w:val="20"/>
                <w:lang w:val="de-DE"/>
              </w:rPr>
              <w:t>nihel</w:t>
            </w:r>
          </w:p>
          <w:p w:rsidR="00416E9F" w:rsidRPr="0039439E" w:rsidRDefault="00416E9F" w:rsidP="002A4CA5">
            <w:pPr>
              <w:tabs>
                <w:tab w:val="left" w:pos="-1440"/>
                <w:tab w:val="left" w:pos="-720"/>
                <w:tab w:val="left" w:pos="285"/>
              </w:tabs>
              <w:jc w:val="both"/>
              <w:rPr>
                <w:rFonts w:ascii="Times New Roman" w:eastAsia="Calibri" w:hAnsi="Times New Roman" w:cs="Times New Roman"/>
                <w:spacing w:val="-2"/>
                <w:sz w:val="20"/>
                <w:szCs w:val="20"/>
                <w:lang w:val="de-DE"/>
              </w:rPr>
            </w:pPr>
            <w:r w:rsidRPr="0039439E">
              <w:rPr>
                <w:rFonts w:ascii="Times New Roman" w:eastAsia="Calibri" w:hAnsi="Times New Roman" w:cs="Times New Roman"/>
                <w:spacing w:val="-2"/>
                <w:sz w:val="20"/>
                <w:szCs w:val="20"/>
                <w:lang w:val="de-DE"/>
              </w:rPr>
              <w:t>XII Prohetae qui sunt Osee – Johel – Amos – Abdias – Ionas – Micha – Naum – Abacuc – Sofonias – Aggeuis – Zaccharias – Malachi</w:t>
            </w:r>
          </w:p>
          <w:p w:rsidR="002F760B" w:rsidRPr="00F230C7" w:rsidRDefault="002F760B" w:rsidP="002A4CA5">
            <w:pPr>
              <w:tabs>
                <w:tab w:val="left" w:pos="-1440"/>
                <w:tab w:val="left" w:pos="-720"/>
                <w:tab w:val="left" w:pos="285"/>
              </w:tabs>
              <w:jc w:val="both"/>
              <w:rPr>
                <w:rFonts w:ascii="Times New Roman" w:eastAsia="Calibri" w:hAnsi="Times New Roman" w:cs="Times New Roman"/>
                <w:spacing w:val="-2"/>
                <w:sz w:val="20"/>
                <w:szCs w:val="20"/>
                <w:lang w:val="de-DE"/>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lang w:val="fr-FR"/>
              </w:rPr>
            </w:pPr>
            <w:r w:rsidRPr="002A4CA5">
              <w:rPr>
                <w:rFonts w:ascii="Times New Roman" w:eastAsia="Calibri" w:hAnsi="Times New Roman" w:cs="Times New Roman"/>
                <w:spacing w:val="-2"/>
                <w:sz w:val="20"/>
                <w:szCs w:val="20"/>
                <w:lang w:val="fr-FR"/>
              </w:rPr>
              <w:t>Macchabeorum</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6822EC" w:rsidRPr="002A4CA5" w:rsidRDefault="006822EC" w:rsidP="002A4CA5">
            <w:pPr>
              <w:tabs>
                <w:tab w:val="left" w:pos="-1440"/>
                <w:tab w:val="left" w:pos="-720"/>
                <w:tab w:val="left" w:pos="285"/>
              </w:tabs>
              <w:jc w:val="both"/>
              <w:rPr>
                <w:rFonts w:ascii="Times New Roman" w:eastAsia="Calibri" w:hAnsi="Times New Roman" w:cs="Times New Roman"/>
                <w:b/>
                <w:bCs/>
                <w:spacing w:val="-2"/>
                <w:sz w:val="20"/>
                <w:szCs w:val="20"/>
              </w:rPr>
            </w:pPr>
            <w:r w:rsidRPr="002A4CA5">
              <w:rPr>
                <w:rFonts w:ascii="Times New Roman" w:eastAsia="Calibri" w:hAnsi="Times New Roman" w:cs="Times New Roman"/>
                <w:b/>
                <w:bCs/>
                <w:spacing w:val="-2"/>
                <w:sz w:val="20"/>
                <w:szCs w:val="20"/>
              </w:rPr>
              <w:lastRenderedPageBreak/>
              <w:t>Vertaling</w:t>
            </w:r>
          </w:p>
          <w:p w:rsidR="000B1A09" w:rsidRPr="002A4CA5" w:rsidRDefault="000B1A09"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Pentateuch (5 rollen), dat is Genesis [Begin] – Exodus [Uittocht] – Leviticus</w:t>
            </w:r>
            <w:r w:rsidR="00416E9F" w:rsidRPr="002A4CA5">
              <w:rPr>
                <w:rFonts w:ascii="Times New Roman" w:eastAsia="Calibri" w:hAnsi="Times New Roman" w:cs="Times New Roman"/>
                <w:spacing w:val="-2"/>
                <w:sz w:val="20"/>
                <w:szCs w:val="20"/>
              </w:rPr>
              <w:t xml:space="preserve"> [Levi</w:t>
            </w:r>
            <w:r w:rsidRPr="002A4CA5">
              <w:rPr>
                <w:rFonts w:ascii="Times New Roman" w:eastAsia="Calibri" w:hAnsi="Times New Roman" w:cs="Times New Roman"/>
                <w:spacing w:val="-2"/>
                <w:sz w:val="20"/>
                <w:szCs w:val="20"/>
              </w:rPr>
              <w:t>t</w:t>
            </w:r>
            <w:r w:rsidR="00416E9F" w:rsidRPr="002A4CA5">
              <w:rPr>
                <w:rFonts w:ascii="Times New Roman" w:eastAsia="Calibri" w:hAnsi="Times New Roman" w:cs="Times New Roman"/>
                <w:spacing w:val="-2"/>
                <w:sz w:val="20"/>
                <w:szCs w:val="20"/>
              </w:rPr>
              <w:t>isch (Grieks)</w:t>
            </w:r>
            <w:r w:rsidRPr="002A4CA5">
              <w:rPr>
                <w:rFonts w:ascii="Times New Roman" w:eastAsia="Calibri" w:hAnsi="Times New Roman" w:cs="Times New Roman"/>
                <w:spacing w:val="-2"/>
                <w:sz w:val="20"/>
                <w:szCs w:val="20"/>
              </w:rPr>
              <w:t>] – Numeri [Telling] – Deuteronimium [tweede wet(geving)]</w:t>
            </w:r>
          </w:p>
          <w:p w:rsidR="006822EC" w:rsidRPr="002A4CA5" w:rsidRDefault="006822EC" w:rsidP="002A4CA5">
            <w:pPr>
              <w:tabs>
                <w:tab w:val="left" w:pos="-1440"/>
                <w:tab w:val="left" w:pos="-720"/>
                <w:tab w:val="left" w:pos="285"/>
              </w:tabs>
              <w:jc w:val="both"/>
              <w:rPr>
                <w:rFonts w:ascii="Times New Roman" w:eastAsia="Calibri" w:hAnsi="Times New Roman" w:cs="Times New Roman"/>
                <w:spacing w:val="-2"/>
                <w:sz w:val="20"/>
                <w:szCs w:val="20"/>
              </w:rPr>
            </w:pP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Jozua – Richteren (Rechters) – Ruth</w:t>
            </w: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 xml:space="preserve">Samuël, Malakiem (Translateratie uit </w:t>
            </w:r>
            <w:r w:rsidR="003F12D2">
              <w:rPr>
                <w:rFonts w:ascii="Times New Roman" w:eastAsia="Calibri" w:hAnsi="Times New Roman" w:cs="Times New Roman"/>
                <w:spacing w:val="-2"/>
                <w:sz w:val="20"/>
                <w:szCs w:val="20"/>
              </w:rPr>
              <w:t>het Hebreeuws voor Koningen), of</w:t>
            </w:r>
            <w:r w:rsidRPr="002A4CA5">
              <w:rPr>
                <w:rFonts w:ascii="Times New Roman" w:eastAsia="Calibri" w:hAnsi="Times New Roman" w:cs="Times New Roman"/>
                <w:spacing w:val="-2"/>
                <w:sz w:val="20"/>
                <w:szCs w:val="20"/>
              </w:rPr>
              <w:t xml:space="preserve"> Koningen </w:t>
            </w:r>
            <w:r w:rsidR="003F12D2">
              <w:rPr>
                <w:rFonts w:ascii="Times New Roman" w:eastAsia="Calibri" w:hAnsi="Times New Roman" w:cs="Times New Roman"/>
                <w:spacing w:val="-2"/>
                <w:sz w:val="20"/>
                <w:szCs w:val="20"/>
              </w:rPr>
              <w:t>(</w:t>
            </w:r>
            <w:r w:rsidRPr="002A4CA5">
              <w:rPr>
                <w:rFonts w:ascii="Times New Roman" w:eastAsia="Calibri" w:hAnsi="Times New Roman" w:cs="Times New Roman"/>
                <w:spacing w:val="-2"/>
                <w:sz w:val="20"/>
                <w:szCs w:val="20"/>
              </w:rPr>
              <w:t>in het Latijn</w:t>
            </w:r>
            <w:r w:rsidR="003F12D2">
              <w:rPr>
                <w:rFonts w:ascii="Times New Roman" w:eastAsia="Calibri" w:hAnsi="Times New Roman" w:cs="Times New Roman"/>
                <w:spacing w:val="-2"/>
                <w:sz w:val="20"/>
                <w:szCs w:val="20"/>
              </w:rPr>
              <w:t>)</w:t>
            </w: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Woorden der Dagen (vertaling Hebreeuws) of dingen die toegevoegd zijn (transliteratie van het Grieks)</w:t>
            </w: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Ezra</w:t>
            </w:r>
          </w:p>
          <w:p w:rsidR="00416E9F" w:rsidRPr="0039439E"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39439E">
              <w:rPr>
                <w:rFonts w:ascii="Times New Roman" w:eastAsia="Calibri" w:hAnsi="Times New Roman" w:cs="Times New Roman"/>
                <w:spacing w:val="-2"/>
                <w:sz w:val="20"/>
                <w:szCs w:val="20"/>
              </w:rPr>
              <w:t>Tobit</w:t>
            </w:r>
          </w:p>
          <w:p w:rsidR="00416E9F" w:rsidRPr="0039439E"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39439E">
              <w:rPr>
                <w:rFonts w:ascii="Times New Roman" w:eastAsia="Calibri" w:hAnsi="Times New Roman" w:cs="Times New Roman"/>
                <w:spacing w:val="-2"/>
                <w:sz w:val="20"/>
                <w:szCs w:val="20"/>
              </w:rPr>
              <w:t>Judit</w:t>
            </w:r>
          </w:p>
          <w:p w:rsidR="00416E9F" w:rsidRPr="0039439E"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39439E">
              <w:rPr>
                <w:rFonts w:ascii="Times New Roman" w:eastAsia="Calibri" w:hAnsi="Times New Roman" w:cs="Times New Roman"/>
                <w:spacing w:val="-2"/>
                <w:sz w:val="20"/>
                <w:szCs w:val="20"/>
              </w:rPr>
              <w:t>Esther</w:t>
            </w:r>
          </w:p>
          <w:p w:rsidR="00416E9F" w:rsidRPr="0039439E"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39439E">
              <w:rPr>
                <w:rFonts w:ascii="Times New Roman" w:eastAsia="Calibri" w:hAnsi="Times New Roman" w:cs="Times New Roman"/>
                <w:spacing w:val="-2"/>
                <w:sz w:val="20"/>
                <w:szCs w:val="20"/>
              </w:rPr>
              <w:t>Job</w:t>
            </w:r>
          </w:p>
          <w:p w:rsidR="00416E9F" w:rsidRPr="0039439E"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39439E">
              <w:rPr>
                <w:rFonts w:ascii="Times New Roman" w:eastAsia="Calibri" w:hAnsi="Times New Roman" w:cs="Times New Roman"/>
                <w:spacing w:val="-2"/>
                <w:sz w:val="20"/>
                <w:szCs w:val="20"/>
              </w:rPr>
              <w:t>Psalmen</w:t>
            </w:r>
          </w:p>
          <w:p w:rsidR="00416E9F" w:rsidRPr="002A4CA5" w:rsidRDefault="00416E9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De boeken van Salomo, dat is Spreuken, Verzamelaar</w:t>
            </w:r>
            <w:r w:rsidR="0060405F" w:rsidRPr="002A4CA5">
              <w:rPr>
                <w:rFonts w:ascii="Times New Roman" w:eastAsia="Calibri" w:hAnsi="Times New Roman" w:cs="Times New Roman"/>
                <w:spacing w:val="-2"/>
                <w:sz w:val="20"/>
                <w:szCs w:val="20"/>
              </w:rPr>
              <w:t xml:space="preserve"> [bij ons Prediker]</w:t>
            </w:r>
            <w:r w:rsidRPr="002A4CA5">
              <w:rPr>
                <w:rFonts w:ascii="Times New Roman" w:eastAsia="Calibri" w:hAnsi="Times New Roman" w:cs="Times New Roman"/>
                <w:spacing w:val="-2"/>
                <w:sz w:val="20"/>
                <w:szCs w:val="20"/>
              </w:rPr>
              <w:t xml:space="preserve">, </w:t>
            </w:r>
            <w:r w:rsidR="0060405F" w:rsidRPr="002A4CA5">
              <w:rPr>
                <w:rFonts w:ascii="Times New Roman" w:eastAsia="Calibri" w:hAnsi="Times New Roman" w:cs="Times New Roman"/>
                <w:spacing w:val="-2"/>
                <w:sz w:val="20"/>
                <w:szCs w:val="20"/>
              </w:rPr>
              <w:t>[</w:t>
            </w:r>
            <w:r w:rsidRPr="002A4CA5">
              <w:rPr>
                <w:rFonts w:ascii="Times New Roman" w:eastAsia="Calibri" w:hAnsi="Times New Roman" w:cs="Times New Roman"/>
                <w:spacing w:val="-2"/>
                <w:sz w:val="20"/>
                <w:szCs w:val="20"/>
              </w:rPr>
              <w:t>getranslitereerd uit het Grieks dat een vertaling is van het Hebreeuws</w:t>
            </w:r>
            <w:r w:rsidR="0060405F" w:rsidRPr="002A4CA5">
              <w:rPr>
                <w:rFonts w:ascii="Times New Roman" w:eastAsia="Calibri" w:hAnsi="Times New Roman" w:cs="Times New Roman"/>
                <w:spacing w:val="-2"/>
                <w:sz w:val="20"/>
                <w:szCs w:val="20"/>
              </w:rPr>
              <w:t>]</w:t>
            </w:r>
            <w:r w:rsidRPr="002A4CA5">
              <w:rPr>
                <w:rFonts w:ascii="Times New Roman" w:eastAsia="Calibri" w:hAnsi="Times New Roman" w:cs="Times New Roman"/>
                <w:spacing w:val="-2"/>
                <w:sz w:val="20"/>
                <w:szCs w:val="20"/>
              </w:rPr>
              <w:t>, Lied der Liederen</w:t>
            </w:r>
          </w:p>
          <w:p w:rsidR="0060405F" w:rsidRPr="002A4CA5" w:rsidRDefault="0060405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Wijsheid</w:t>
            </w:r>
          </w:p>
          <w:p w:rsidR="0060405F" w:rsidRPr="002A4CA5" w:rsidRDefault="0060405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Sirach of Ecclesiasticus [wellicht Kerkelijk: van het Griekse Ekklesia, kerk]</w:t>
            </w:r>
          </w:p>
          <w:p w:rsidR="0060405F" w:rsidRPr="002A4CA5" w:rsidRDefault="0060405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Jesaja</w:t>
            </w:r>
          </w:p>
          <w:p w:rsidR="0060405F" w:rsidRPr="002A4CA5" w:rsidRDefault="0060405F"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Jeremia – Klaagliederen of Klachten [afgeleid van gejammer] – Baruch</w:t>
            </w:r>
          </w:p>
          <w:p w:rsidR="0060405F" w:rsidRPr="002A4CA5" w:rsidRDefault="00FC1162"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Ezechiël</w:t>
            </w:r>
          </w:p>
          <w:p w:rsidR="00FC1162" w:rsidRPr="002A4CA5" w:rsidRDefault="00FC1162"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Daniël</w:t>
            </w:r>
          </w:p>
          <w:p w:rsidR="00FC1162" w:rsidRPr="002A4CA5" w:rsidRDefault="00FC1162"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12 profeten, dat zijn Hozea – Joël – Amos – Obadja – Jona – Micha – Nahum – Habakuk – Sefanja – Haggaï – Zacharia – Maleachi</w:t>
            </w:r>
          </w:p>
          <w:p w:rsidR="002F760B" w:rsidRDefault="002F760B" w:rsidP="002A4CA5">
            <w:pPr>
              <w:tabs>
                <w:tab w:val="left" w:pos="-1440"/>
                <w:tab w:val="left" w:pos="-720"/>
                <w:tab w:val="left" w:pos="285"/>
              </w:tabs>
              <w:jc w:val="both"/>
              <w:rPr>
                <w:rFonts w:ascii="Times New Roman" w:eastAsia="Calibri" w:hAnsi="Times New Roman" w:cs="Times New Roman"/>
                <w:spacing w:val="-2"/>
                <w:sz w:val="20"/>
                <w:szCs w:val="20"/>
              </w:rPr>
            </w:pPr>
          </w:p>
          <w:p w:rsidR="00FC1162" w:rsidRPr="002A4CA5" w:rsidRDefault="00FC1162" w:rsidP="002A4CA5">
            <w:pPr>
              <w:tabs>
                <w:tab w:val="left" w:pos="-1440"/>
                <w:tab w:val="left" w:pos="-720"/>
                <w:tab w:val="left" w:pos="285"/>
              </w:tabs>
              <w:jc w:val="both"/>
              <w:rPr>
                <w:rFonts w:ascii="Times New Roman" w:eastAsia="Calibri" w:hAnsi="Times New Roman" w:cs="Times New Roman"/>
                <w:spacing w:val="-2"/>
                <w:sz w:val="20"/>
                <w:szCs w:val="20"/>
              </w:rPr>
            </w:pPr>
            <w:r w:rsidRPr="002A4CA5">
              <w:rPr>
                <w:rFonts w:ascii="Times New Roman" w:eastAsia="Calibri" w:hAnsi="Times New Roman" w:cs="Times New Roman"/>
                <w:spacing w:val="-2"/>
                <w:sz w:val="20"/>
                <w:szCs w:val="20"/>
              </w:rPr>
              <w:t>Over de Makkabeën</w:t>
            </w:r>
          </w:p>
        </w:tc>
      </w:tr>
    </w:tbl>
    <w:p w:rsidR="006822EC" w:rsidRPr="00416E9F" w:rsidRDefault="006822EC" w:rsidP="006822EC">
      <w:pPr>
        <w:tabs>
          <w:tab w:val="left" w:pos="-1440"/>
          <w:tab w:val="left" w:pos="-720"/>
        </w:tabs>
        <w:jc w:val="both"/>
        <w:rPr>
          <w:rFonts w:ascii="CG Times 10pt" w:hAnsi="CG Times 10pt" w:cs="CG Times 10pt"/>
          <w:spacing w:val="-2"/>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583"/>
      </w:tblGrid>
      <w:tr w:rsidR="00E34A77" w:rsidRPr="00A56EA7" w:rsidTr="00A56EA7">
        <w:tc>
          <w:tcPr>
            <w:tcW w:w="4583" w:type="dxa"/>
            <w:shd w:val="clear" w:color="auto" w:fill="auto"/>
          </w:tcPr>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E</w:t>
            </w:r>
            <w:r w:rsidR="00ED7640" w:rsidRPr="00A56EA7">
              <w:rPr>
                <w:rFonts w:ascii="Times New Roman" w:eastAsia="Calibri" w:hAnsi="Times New Roman" w:cs="Times New Roman"/>
                <w:spacing w:val="-2"/>
                <w:sz w:val="20"/>
                <w:szCs w:val="20"/>
              </w:rPr>
              <w:t>VANGELIE 4</w:t>
            </w:r>
            <w:r w:rsidRPr="00A56EA7">
              <w:rPr>
                <w:rFonts w:ascii="Times New Roman" w:eastAsia="Calibri" w:hAnsi="Times New Roman" w:cs="Times New Roman"/>
                <w:spacing w:val="-2"/>
                <w:sz w:val="20"/>
                <w:szCs w:val="20"/>
              </w:rPr>
              <w:t>, dat is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naar Mattheüs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naar Marcus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naar Lukas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naar Johannes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De Handelingen der Apostelen</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14 BRIEVEN VAN PAULUS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[Paulinische Brieven]</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eastAsia="Calibri" w:hAnsi="Times New Roman" w:cs="Times New Roman"/>
                <w:spacing w:val="-2"/>
                <w:sz w:val="20"/>
                <w:szCs w:val="20"/>
              </w:rPr>
            </w:pP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de Romeinen</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de Corinthiërs 2</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de Galatiërs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de Efeziërs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de Filippenzen</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de Colossenzen</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de Thessalonicenzen 2</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[Pastorale brieven]</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Timotheüs 2</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Titus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Aan Filémon</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lastRenderedPageBreak/>
              <w:t>Aan de Hebreërs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ALGEMEENE BRIEVEN</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[Katholieke Brieven]</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Van Jacobus 1</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Van Petrus 2</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Van Johannes 3</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Van Judas 1</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p>
          <w:p w:rsidR="00E34A77" w:rsidRPr="00F230C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De Openbaring van Johannes</w:t>
            </w:r>
          </w:p>
        </w:tc>
        <w:tc>
          <w:tcPr>
            <w:tcW w:w="4583" w:type="dxa"/>
            <w:shd w:val="clear" w:color="auto" w:fill="auto"/>
          </w:tcPr>
          <w:p w:rsidR="00E34A77"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lastRenderedPageBreak/>
              <w:t>E</w:t>
            </w:r>
            <w:r w:rsidRPr="00A56EA7">
              <w:rPr>
                <w:rFonts w:ascii="Times New Roman" w:eastAsia="Calibri" w:hAnsi="Times New Roman" w:cs="Times New Roman"/>
                <w:smallCaps/>
                <w:spacing w:val="-2"/>
                <w:sz w:val="20"/>
                <w:szCs w:val="20"/>
              </w:rPr>
              <w:t xml:space="preserve">vangelia iv </w:t>
            </w:r>
            <w:r w:rsidRPr="00A56EA7">
              <w:rPr>
                <w:rFonts w:ascii="Times New Roman" w:eastAsia="Calibri" w:hAnsi="Times New Roman" w:cs="Times New Roman"/>
                <w:spacing w:val="-2"/>
                <w:sz w:val="20"/>
                <w:szCs w:val="20"/>
              </w:rPr>
              <w:t>id est</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rPr>
            </w:pPr>
            <w:r w:rsidRPr="00A56EA7">
              <w:rPr>
                <w:rFonts w:ascii="Times New Roman" w:eastAsia="Calibri" w:hAnsi="Times New Roman" w:cs="Times New Roman"/>
                <w:smallCaps/>
                <w:spacing w:val="-2"/>
                <w:sz w:val="20"/>
                <w:szCs w:val="20"/>
              </w:rPr>
              <w:t>secundum mattheum</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rPr>
            </w:pPr>
            <w:r w:rsidRPr="00A56EA7">
              <w:rPr>
                <w:rFonts w:ascii="Times New Roman" w:eastAsia="Calibri" w:hAnsi="Times New Roman" w:cs="Times New Roman"/>
                <w:smallCaps/>
                <w:spacing w:val="-2"/>
                <w:sz w:val="20"/>
                <w:szCs w:val="20"/>
              </w:rPr>
              <w:t>secundum marcum</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rPr>
            </w:pPr>
            <w:r w:rsidRPr="00A56EA7">
              <w:rPr>
                <w:rFonts w:ascii="Times New Roman" w:eastAsia="Calibri" w:hAnsi="Times New Roman" w:cs="Times New Roman"/>
                <w:smallCaps/>
                <w:spacing w:val="-2"/>
                <w:sz w:val="20"/>
                <w:szCs w:val="20"/>
              </w:rPr>
              <w:t>secundum lucam</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rPr>
            </w:pPr>
            <w:r w:rsidRPr="00A56EA7">
              <w:rPr>
                <w:rFonts w:ascii="Times New Roman" w:eastAsia="Calibri" w:hAnsi="Times New Roman" w:cs="Times New Roman"/>
                <w:smallCaps/>
                <w:spacing w:val="-2"/>
                <w:sz w:val="20"/>
                <w:szCs w:val="20"/>
              </w:rPr>
              <w:t>secundum iohannem</w:t>
            </w:r>
          </w:p>
          <w:p w:rsidR="00BD204F" w:rsidRPr="00A56EA7" w:rsidRDefault="00ED7640"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rPr>
            </w:pPr>
            <w:r w:rsidRPr="00A56EA7">
              <w:rPr>
                <w:rFonts w:ascii="Times New Roman" w:eastAsia="Calibri" w:hAnsi="Times New Roman" w:cs="Times New Roman"/>
                <w:smallCaps/>
                <w:spacing w:val="-2"/>
                <w:sz w:val="20"/>
                <w:szCs w:val="20"/>
              </w:rPr>
              <w:t>actus apostolorum</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rPr>
            </w:pP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lang w:val="en-GB"/>
              </w:rPr>
            </w:pPr>
            <w:r w:rsidRPr="00A56EA7">
              <w:rPr>
                <w:rFonts w:ascii="Times New Roman" w:eastAsia="Calibri" w:hAnsi="Times New Roman" w:cs="Times New Roman"/>
                <w:smallCaps/>
                <w:spacing w:val="-2"/>
                <w:sz w:val="20"/>
                <w:szCs w:val="20"/>
                <w:lang w:val="en-GB"/>
              </w:rPr>
              <w:t xml:space="preserve">Epistulae pauli xiv </w:t>
            </w:r>
            <w:r w:rsidRPr="00A56EA7">
              <w:rPr>
                <w:rFonts w:ascii="Times New Roman" w:eastAsia="Calibri" w:hAnsi="Times New Roman" w:cs="Times New Roman"/>
                <w:spacing w:val="-2"/>
                <w:sz w:val="20"/>
                <w:szCs w:val="20"/>
                <w:lang w:val="en-GB"/>
              </w:rPr>
              <w:t>quae sunt</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lang w:val="en-GB"/>
              </w:rPr>
            </w:pP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lang w:val="en-GB"/>
              </w:rPr>
            </w:pP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t>ad romanos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t>ad Corinthios ii</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t>ad galatas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t>ad ephesios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t>ad philippenses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t>ad colossenses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t>ad thessalonicenses ii</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t>ad timotheum ii</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t>ad titum</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t>ad philemonem</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lastRenderedPageBreak/>
              <w:t>ad hebraeos</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lang w:val="en-GB"/>
              </w:rPr>
            </w:pPr>
            <w:r w:rsidRPr="00A56EA7">
              <w:rPr>
                <w:rFonts w:ascii="Times New Roman" w:eastAsia="Calibri" w:hAnsi="Times New Roman" w:cs="Times New Roman"/>
                <w:smallCaps/>
                <w:spacing w:val="-2"/>
                <w:sz w:val="20"/>
                <w:szCs w:val="20"/>
                <w:lang w:val="en-GB"/>
              </w:rPr>
              <w:t xml:space="preserve">Epistulae catholicae vii </w:t>
            </w:r>
            <w:r w:rsidRPr="00A56EA7">
              <w:rPr>
                <w:rFonts w:ascii="Times New Roman" w:eastAsia="Calibri" w:hAnsi="Times New Roman" w:cs="Times New Roman"/>
                <w:spacing w:val="-2"/>
                <w:sz w:val="20"/>
                <w:szCs w:val="20"/>
                <w:lang w:val="en-GB"/>
              </w:rPr>
              <w:t>quae sunt</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t>iacobi i</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t>petri ii</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t>iohannis iii</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t>iudae i</w:t>
            </w:r>
          </w:p>
          <w:p w:rsidR="00BD204F" w:rsidRPr="00A56EA7" w:rsidRDefault="00BD204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p>
          <w:p w:rsidR="003E4CF5" w:rsidRPr="00A56EA7" w:rsidRDefault="003E4CF5"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mallCaps/>
                <w:spacing w:val="-2"/>
                <w:sz w:val="20"/>
                <w:szCs w:val="20"/>
                <w:lang w:val="en-GB"/>
              </w:rPr>
            </w:pPr>
            <w:r w:rsidRPr="00A56EA7">
              <w:rPr>
                <w:rFonts w:ascii="Times New Roman" w:eastAsia="Calibri" w:hAnsi="Times New Roman" w:cs="Times New Roman"/>
                <w:smallCaps/>
                <w:spacing w:val="-2"/>
                <w:sz w:val="20"/>
                <w:szCs w:val="20"/>
                <w:lang w:val="en-GB"/>
              </w:rPr>
              <w:t>Apocalypsis</w:t>
            </w:r>
          </w:p>
        </w:tc>
      </w:tr>
    </w:tbl>
    <w:p w:rsidR="00CC4374" w:rsidRDefault="00CC4374">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lang w:val="en-G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583"/>
      </w:tblGrid>
      <w:tr w:rsidR="00DC236F" w:rsidRPr="00A56EA7" w:rsidTr="00A56EA7">
        <w:tc>
          <w:tcPr>
            <w:tcW w:w="4583" w:type="dxa"/>
            <w:shd w:val="clear" w:color="auto" w:fill="auto"/>
          </w:tcPr>
          <w:p w:rsidR="00DC236F" w:rsidRPr="00A56EA7" w:rsidRDefault="00DC236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387C83">
              <w:rPr>
                <w:rFonts w:ascii="Times New Roman" w:eastAsia="Calibri" w:hAnsi="Times New Roman" w:cs="Times New Roman"/>
                <w:i/>
                <w:iCs/>
                <w:spacing w:val="-2"/>
                <w:sz w:val="20"/>
                <w:szCs w:val="20"/>
              </w:rPr>
              <w:t>Appendix</w:t>
            </w:r>
          </w:p>
          <w:p w:rsidR="00DC236F" w:rsidRPr="00A56EA7" w:rsidRDefault="00DC236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Het derde boek van Ezra</w:t>
            </w:r>
          </w:p>
          <w:p w:rsidR="00DC236F" w:rsidRPr="00A56EA7" w:rsidRDefault="00DC236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Het vierde boek van Ezra</w:t>
            </w:r>
          </w:p>
          <w:p w:rsidR="00DC236F" w:rsidRPr="00A56EA7" w:rsidRDefault="00DC236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De 151</w:t>
            </w:r>
            <w:r w:rsidRPr="00A56EA7">
              <w:rPr>
                <w:rFonts w:ascii="Times New Roman" w:eastAsia="Calibri" w:hAnsi="Times New Roman" w:cs="Times New Roman"/>
                <w:spacing w:val="-2"/>
                <w:sz w:val="20"/>
                <w:szCs w:val="20"/>
                <w:vertAlign w:val="superscript"/>
              </w:rPr>
              <w:t>ste</w:t>
            </w:r>
            <w:r w:rsidRPr="00A56EA7">
              <w:rPr>
                <w:rFonts w:ascii="Times New Roman" w:eastAsia="Calibri" w:hAnsi="Times New Roman" w:cs="Times New Roman"/>
                <w:spacing w:val="-2"/>
                <w:sz w:val="20"/>
                <w:szCs w:val="20"/>
              </w:rPr>
              <w:t xml:space="preserve"> Psalm</w:t>
            </w:r>
          </w:p>
          <w:p w:rsidR="00DC236F" w:rsidRPr="00A56EA7" w:rsidRDefault="00DC236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rPr>
            </w:pPr>
            <w:r w:rsidRPr="00A56EA7">
              <w:rPr>
                <w:rFonts w:ascii="Times New Roman" w:eastAsia="Calibri" w:hAnsi="Times New Roman" w:cs="Times New Roman"/>
                <w:spacing w:val="-2"/>
                <w:sz w:val="20"/>
                <w:szCs w:val="20"/>
              </w:rPr>
              <w:t>De brief aan de Laodicenzen</w:t>
            </w:r>
          </w:p>
        </w:tc>
        <w:tc>
          <w:tcPr>
            <w:tcW w:w="4583" w:type="dxa"/>
            <w:shd w:val="clear" w:color="auto" w:fill="auto"/>
          </w:tcPr>
          <w:p w:rsidR="00DC236F" w:rsidRPr="00A56EA7" w:rsidRDefault="00DC236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lang w:val="en-GB"/>
              </w:rPr>
            </w:pPr>
            <w:r w:rsidRPr="00387C83">
              <w:rPr>
                <w:rFonts w:ascii="Times New Roman" w:eastAsia="Calibri" w:hAnsi="Times New Roman" w:cs="Times New Roman"/>
                <w:i/>
                <w:iCs/>
                <w:spacing w:val="-2"/>
                <w:sz w:val="20"/>
                <w:szCs w:val="20"/>
                <w:lang w:val="en-GB"/>
              </w:rPr>
              <w:t>Appendix</w:t>
            </w:r>
          </w:p>
          <w:p w:rsidR="00DC236F" w:rsidRPr="00A56EA7" w:rsidRDefault="00DC236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lang w:val="de-DE"/>
              </w:rPr>
            </w:pPr>
            <w:r w:rsidRPr="00A56EA7">
              <w:rPr>
                <w:rFonts w:ascii="Times New Roman" w:eastAsia="Calibri" w:hAnsi="Times New Roman" w:cs="Times New Roman"/>
                <w:spacing w:val="-2"/>
                <w:sz w:val="20"/>
                <w:szCs w:val="20"/>
                <w:lang w:val="de-DE"/>
              </w:rPr>
              <w:t>Liber Ezrae tertius [Liber III Ezrae]</w:t>
            </w:r>
          </w:p>
          <w:p w:rsidR="00DC236F" w:rsidRPr="00A56EA7" w:rsidRDefault="00DC236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lang w:val="fr-FR"/>
              </w:rPr>
            </w:pPr>
            <w:r w:rsidRPr="00A56EA7">
              <w:rPr>
                <w:rFonts w:ascii="Times New Roman" w:eastAsia="Calibri" w:hAnsi="Times New Roman" w:cs="Times New Roman"/>
                <w:spacing w:val="-2"/>
                <w:sz w:val="20"/>
                <w:szCs w:val="20"/>
                <w:lang w:val="fr-FR"/>
              </w:rPr>
              <w:t>Liber Ezrae quartus [Liber IIII/IV Ezrae]</w:t>
            </w:r>
          </w:p>
          <w:p w:rsidR="00DC236F" w:rsidRPr="00A56EA7" w:rsidRDefault="00DC236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lang w:val="en-GB"/>
              </w:rPr>
            </w:pPr>
            <w:r w:rsidRPr="00A56EA7">
              <w:rPr>
                <w:rFonts w:ascii="Times New Roman" w:eastAsia="Calibri" w:hAnsi="Times New Roman" w:cs="Times New Roman"/>
                <w:spacing w:val="-2"/>
                <w:sz w:val="20"/>
                <w:szCs w:val="20"/>
                <w:lang w:val="en-GB"/>
              </w:rPr>
              <w:t>Psalmus CLI</w:t>
            </w:r>
          </w:p>
          <w:p w:rsidR="00DC236F" w:rsidRPr="00A56EA7" w:rsidRDefault="00DC236F" w:rsidP="00A56EA7">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eastAsia="Calibri" w:hAnsi="Times New Roman" w:cs="Times New Roman"/>
                <w:spacing w:val="-2"/>
                <w:sz w:val="20"/>
                <w:szCs w:val="20"/>
                <w:lang w:val="en-GB"/>
              </w:rPr>
            </w:pPr>
            <w:r w:rsidRPr="00A56EA7">
              <w:rPr>
                <w:rFonts w:ascii="Times New Roman" w:eastAsia="Calibri" w:hAnsi="Times New Roman" w:cs="Times New Roman"/>
                <w:spacing w:val="-2"/>
                <w:sz w:val="20"/>
                <w:szCs w:val="20"/>
                <w:lang w:val="en-GB"/>
              </w:rPr>
              <w:t>Epistula ad Laodicenses</w:t>
            </w:r>
          </w:p>
        </w:tc>
      </w:tr>
    </w:tbl>
    <w:p w:rsidR="00DC236F" w:rsidRPr="00DC236F" w:rsidRDefault="00DC236F">
      <w:pPr>
        <w:tabs>
          <w:tab w:val="left" w:pos="-1080"/>
          <w:tab w:val="left" w:pos="-360"/>
          <w:tab w:val="left" w:pos="360"/>
          <w:tab w:val="left" w:pos="1080"/>
          <w:tab w:val="left" w:pos="1368"/>
          <w:tab w:val="left" w:pos="1800"/>
          <w:tab w:val="left" w:pos="237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both"/>
        <w:rPr>
          <w:rFonts w:ascii="Times New Roman" w:hAnsi="Times New Roman" w:cs="Times New Roman"/>
          <w:spacing w:val="-2"/>
          <w:sz w:val="20"/>
          <w:szCs w:val="20"/>
          <w:lang w:val="en-GB"/>
        </w:rPr>
      </w:pPr>
      <w:bookmarkStart w:id="0" w:name="_GoBack"/>
      <w:bookmarkEnd w:id="0"/>
    </w:p>
    <w:sectPr w:rsidR="00DC236F" w:rsidRPr="00DC236F" w:rsidSect="006B56C2">
      <w:type w:val="continuous"/>
      <w:pgSz w:w="11906" w:h="16838"/>
      <w:pgMar w:top="1440" w:right="1440" w:bottom="1440" w:left="1440" w:header="1440" w:footer="1440"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AE0" w:rsidRDefault="00EB6AE0">
      <w:pPr>
        <w:spacing w:line="20" w:lineRule="exact"/>
        <w:rPr>
          <w:rFonts w:cs="Times New Roman"/>
        </w:rPr>
      </w:pPr>
    </w:p>
  </w:endnote>
  <w:endnote w:type="continuationSeparator" w:id="0">
    <w:p w:rsidR="00EB6AE0" w:rsidRDefault="00EB6AE0" w:rsidP="00B8032F">
      <w:r>
        <w:rPr>
          <w:rFonts w:cs="Times New Roman"/>
        </w:rPr>
        <w:t xml:space="preserve"> </w:t>
      </w:r>
    </w:p>
  </w:endnote>
  <w:endnote w:type="continuationNotice" w:id="1">
    <w:p w:rsidR="00EB6AE0" w:rsidRDefault="00EB6AE0" w:rsidP="00B8032F">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10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AE0" w:rsidRDefault="00EB6AE0" w:rsidP="00B8032F">
      <w:r>
        <w:rPr>
          <w:rFonts w:cs="Times New Roman"/>
        </w:rPr>
        <w:separator/>
      </w:r>
    </w:p>
  </w:footnote>
  <w:footnote w:type="continuationSeparator" w:id="0">
    <w:p w:rsidR="00EB6AE0" w:rsidRDefault="00EB6A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2F"/>
    <w:rsid w:val="000307DD"/>
    <w:rsid w:val="000707B5"/>
    <w:rsid w:val="0007368B"/>
    <w:rsid w:val="000B1A09"/>
    <w:rsid w:val="000E5755"/>
    <w:rsid w:val="000E738D"/>
    <w:rsid w:val="000F41C8"/>
    <w:rsid w:val="0010443C"/>
    <w:rsid w:val="00183E1B"/>
    <w:rsid w:val="00186E59"/>
    <w:rsid w:val="00190851"/>
    <w:rsid w:val="001945AC"/>
    <w:rsid w:val="00194886"/>
    <w:rsid w:val="001B337A"/>
    <w:rsid w:val="001B408B"/>
    <w:rsid w:val="001C3BEF"/>
    <w:rsid w:val="002357A4"/>
    <w:rsid w:val="002407C2"/>
    <w:rsid w:val="002A4CA5"/>
    <w:rsid w:val="002C65D7"/>
    <w:rsid w:val="002C68D2"/>
    <w:rsid w:val="002D0C7D"/>
    <w:rsid w:val="002F3B23"/>
    <w:rsid w:val="002F760B"/>
    <w:rsid w:val="00314763"/>
    <w:rsid w:val="003348C2"/>
    <w:rsid w:val="00334C7A"/>
    <w:rsid w:val="00386B26"/>
    <w:rsid w:val="00387C83"/>
    <w:rsid w:val="0039106A"/>
    <w:rsid w:val="0039439E"/>
    <w:rsid w:val="003A7814"/>
    <w:rsid w:val="003D2737"/>
    <w:rsid w:val="003E4CF5"/>
    <w:rsid w:val="003F12D2"/>
    <w:rsid w:val="00403513"/>
    <w:rsid w:val="00403877"/>
    <w:rsid w:val="00416E9F"/>
    <w:rsid w:val="00437DBD"/>
    <w:rsid w:val="00467EF8"/>
    <w:rsid w:val="0048368B"/>
    <w:rsid w:val="00491E2E"/>
    <w:rsid w:val="004B5A0D"/>
    <w:rsid w:val="004D5AF9"/>
    <w:rsid w:val="004F0036"/>
    <w:rsid w:val="00535921"/>
    <w:rsid w:val="00542772"/>
    <w:rsid w:val="005A6CF1"/>
    <w:rsid w:val="005A72AF"/>
    <w:rsid w:val="0060405F"/>
    <w:rsid w:val="0062116B"/>
    <w:rsid w:val="00642783"/>
    <w:rsid w:val="00644F37"/>
    <w:rsid w:val="00662C94"/>
    <w:rsid w:val="006822EC"/>
    <w:rsid w:val="006A49F7"/>
    <w:rsid w:val="006B56C2"/>
    <w:rsid w:val="006E2437"/>
    <w:rsid w:val="00705AD8"/>
    <w:rsid w:val="00722B61"/>
    <w:rsid w:val="00730B25"/>
    <w:rsid w:val="00734078"/>
    <w:rsid w:val="007360E7"/>
    <w:rsid w:val="00787EC2"/>
    <w:rsid w:val="00795817"/>
    <w:rsid w:val="007A2684"/>
    <w:rsid w:val="007B6B98"/>
    <w:rsid w:val="007F5E3B"/>
    <w:rsid w:val="00851994"/>
    <w:rsid w:val="00873504"/>
    <w:rsid w:val="0088089B"/>
    <w:rsid w:val="008C0FAA"/>
    <w:rsid w:val="008F0575"/>
    <w:rsid w:val="00904259"/>
    <w:rsid w:val="00930DDA"/>
    <w:rsid w:val="009850E8"/>
    <w:rsid w:val="00994BE0"/>
    <w:rsid w:val="009A4453"/>
    <w:rsid w:val="009B3FEE"/>
    <w:rsid w:val="009B50CA"/>
    <w:rsid w:val="009E0291"/>
    <w:rsid w:val="009E223F"/>
    <w:rsid w:val="009E4B49"/>
    <w:rsid w:val="00A50E07"/>
    <w:rsid w:val="00A56EA7"/>
    <w:rsid w:val="00A56FE7"/>
    <w:rsid w:val="00A61F04"/>
    <w:rsid w:val="00A93545"/>
    <w:rsid w:val="00B47195"/>
    <w:rsid w:val="00B8032F"/>
    <w:rsid w:val="00BA3852"/>
    <w:rsid w:val="00BA59DB"/>
    <w:rsid w:val="00BB4F37"/>
    <w:rsid w:val="00BD204F"/>
    <w:rsid w:val="00BD5D95"/>
    <w:rsid w:val="00C27282"/>
    <w:rsid w:val="00C35749"/>
    <w:rsid w:val="00C36983"/>
    <w:rsid w:val="00CA1BAE"/>
    <w:rsid w:val="00CC4374"/>
    <w:rsid w:val="00D00593"/>
    <w:rsid w:val="00D03C68"/>
    <w:rsid w:val="00D241F3"/>
    <w:rsid w:val="00D50142"/>
    <w:rsid w:val="00D518B0"/>
    <w:rsid w:val="00D7494A"/>
    <w:rsid w:val="00D77ABA"/>
    <w:rsid w:val="00D82403"/>
    <w:rsid w:val="00DC236F"/>
    <w:rsid w:val="00DF6A2D"/>
    <w:rsid w:val="00DF7653"/>
    <w:rsid w:val="00E23749"/>
    <w:rsid w:val="00E24DB2"/>
    <w:rsid w:val="00E34A77"/>
    <w:rsid w:val="00E85A30"/>
    <w:rsid w:val="00E87B4C"/>
    <w:rsid w:val="00E918BB"/>
    <w:rsid w:val="00EA36AF"/>
    <w:rsid w:val="00EA77C3"/>
    <w:rsid w:val="00EB6AE0"/>
    <w:rsid w:val="00ED655F"/>
    <w:rsid w:val="00ED7640"/>
    <w:rsid w:val="00F06B25"/>
    <w:rsid w:val="00F166F1"/>
    <w:rsid w:val="00F230C7"/>
    <w:rsid w:val="00F40D1E"/>
    <w:rsid w:val="00F75F9D"/>
    <w:rsid w:val="00FA3949"/>
    <w:rsid w:val="00FC1162"/>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nl-NL" w:eastAsia="nl-NL"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F760B"/>
    <w:pPr>
      <w:widowControl w:val="0"/>
      <w:autoSpaceDE w:val="0"/>
      <w:autoSpaceDN w:val="0"/>
      <w:adjustRightInd w:val="0"/>
    </w:pPr>
    <w:rPr>
      <w:rFonts w:ascii="Courier New" w:hAnsi="Courier New" w:cs="Courier New"/>
      <w:sz w:val="24"/>
      <w:szCs w:val="24"/>
      <w:lang w:eastAsia="zh-CN"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rFonts w:cs="Times New Roman"/>
    </w:rPr>
  </w:style>
  <w:style w:type="character" w:styleId="Eindnootmarkering">
    <w:name w:val="endnote reference"/>
    <w:semiHidden/>
    <w:rPr>
      <w:vertAlign w:val="superscript"/>
    </w:rPr>
  </w:style>
  <w:style w:type="paragraph" w:styleId="Voetnoottekst">
    <w:name w:val="footnote text"/>
    <w:basedOn w:val="Standaard"/>
    <w:semiHidden/>
    <w:rPr>
      <w:rFonts w:cs="Times New Roman"/>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line="240" w:lineRule="atLeast"/>
      <w:ind w:left="720" w:right="720" w:hanging="720"/>
    </w:pPr>
    <w:rPr>
      <w:lang w:val="en-US"/>
    </w:rPr>
  </w:style>
  <w:style w:type="paragraph" w:customStyle="1" w:styleId="inhopg2">
    <w:name w:val="inhopg 2"/>
    <w:basedOn w:val="Standaard"/>
    <w:pPr>
      <w:tabs>
        <w:tab w:val="right" w:leader="dot" w:pos="9360"/>
      </w:tabs>
      <w:suppressAutoHyphens/>
      <w:spacing w:line="240" w:lineRule="atLeast"/>
      <w:ind w:left="720" w:right="720"/>
    </w:pPr>
    <w:rPr>
      <w:lang w:val="en-US"/>
    </w:rPr>
  </w:style>
  <w:style w:type="paragraph" w:customStyle="1" w:styleId="inhopg3">
    <w:name w:val="inhopg 3"/>
    <w:basedOn w:val="Standaard"/>
    <w:pPr>
      <w:tabs>
        <w:tab w:val="right" w:leader="dot" w:pos="9360"/>
      </w:tabs>
      <w:suppressAutoHyphens/>
      <w:spacing w:line="240" w:lineRule="atLeast"/>
      <w:ind w:left="720" w:right="720"/>
    </w:pPr>
    <w:rPr>
      <w:lang w:val="en-US"/>
    </w:rPr>
  </w:style>
  <w:style w:type="paragraph" w:customStyle="1" w:styleId="inhopg4">
    <w:name w:val="inhopg 4"/>
    <w:basedOn w:val="Standaard"/>
    <w:pPr>
      <w:tabs>
        <w:tab w:val="right" w:leader="dot" w:pos="9360"/>
      </w:tabs>
      <w:suppressAutoHyphens/>
      <w:spacing w:line="240" w:lineRule="atLeast"/>
      <w:ind w:left="720" w:right="720"/>
    </w:pPr>
    <w:rPr>
      <w:lang w:val="en-US"/>
    </w:rPr>
  </w:style>
  <w:style w:type="paragraph" w:customStyle="1" w:styleId="inhopg5">
    <w:name w:val="inhopg 5"/>
    <w:basedOn w:val="Standaard"/>
    <w:pPr>
      <w:tabs>
        <w:tab w:val="right" w:leader="dot" w:pos="9360"/>
      </w:tabs>
      <w:suppressAutoHyphens/>
      <w:spacing w:line="240" w:lineRule="atLeast"/>
      <w:ind w:left="720" w:right="720"/>
    </w:pPr>
    <w:rPr>
      <w:lang w:val="en-US"/>
    </w:rPr>
  </w:style>
  <w:style w:type="paragraph" w:customStyle="1" w:styleId="inhopg6">
    <w:name w:val="inhopg 6"/>
    <w:basedOn w:val="Standaard"/>
    <w:pPr>
      <w:tabs>
        <w:tab w:val="right" w:pos="9360"/>
      </w:tabs>
      <w:suppressAutoHyphens/>
      <w:spacing w:line="240" w:lineRule="atLeast"/>
      <w:ind w:left="720" w:hanging="720"/>
    </w:pPr>
    <w:rPr>
      <w:lang w:val="en-US"/>
    </w:rPr>
  </w:style>
  <w:style w:type="paragraph" w:customStyle="1" w:styleId="inhopg7">
    <w:name w:val="inhopg 7"/>
    <w:basedOn w:val="Standaard"/>
    <w:pPr>
      <w:suppressAutoHyphens/>
      <w:spacing w:line="240" w:lineRule="atLeast"/>
      <w:ind w:left="720" w:hanging="720"/>
    </w:pPr>
    <w:rPr>
      <w:lang w:val="en-US"/>
    </w:rPr>
  </w:style>
  <w:style w:type="paragraph" w:customStyle="1" w:styleId="inhopg8">
    <w:name w:val="inhopg 8"/>
    <w:basedOn w:val="Standaard"/>
    <w:pPr>
      <w:tabs>
        <w:tab w:val="right" w:pos="9360"/>
      </w:tabs>
      <w:suppressAutoHyphens/>
      <w:spacing w:line="240" w:lineRule="atLeast"/>
      <w:ind w:left="720" w:hanging="720"/>
    </w:pPr>
    <w:rPr>
      <w:lang w:val="en-US"/>
    </w:rPr>
  </w:style>
  <w:style w:type="paragraph" w:customStyle="1" w:styleId="inhopg9">
    <w:name w:val="inhopg 9"/>
    <w:basedOn w:val="Standaard"/>
    <w:pPr>
      <w:tabs>
        <w:tab w:val="right" w:leader="dot" w:pos="9360"/>
      </w:tabs>
      <w:suppressAutoHyphens/>
      <w:spacing w:line="240" w:lineRule="atLeast"/>
      <w:ind w:left="720" w:hanging="720"/>
    </w:pPr>
    <w:rPr>
      <w:lang w:val="en-US"/>
    </w:rPr>
  </w:style>
  <w:style w:type="paragraph" w:styleId="Index1">
    <w:name w:val="index 1"/>
    <w:basedOn w:val="Standaard"/>
    <w:next w:val="Standaard"/>
    <w:autoRedefine/>
    <w:semiHidden/>
    <w:pPr>
      <w:tabs>
        <w:tab w:val="right" w:leader="dot" w:pos="9360"/>
      </w:tabs>
      <w:suppressAutoHyphens/>
      <w:spacing w:line="240" w:lineRule="atLeast"/>
      <w:ind w:left="720" w:hanging="720"/>
    </w:pPr>
    <w:rPr>
      <w:lang w:val="en-US"/>
    </w:rPr>
  </w:style>
  <w:style w:type="paragraph" w:styleId="Index2">
    <w:name w:val="index 2"/>
    <w:basedOn w:val="Standaard"/>
    <w:next w:val="Standaard"/>
    <w:autoRedefine/>
    <w:semiHidden/>
    <w:pPr>
      <w:tabs>
        <w:tab w:val="right" w:leader="dot" w:pos="9360"/>
      </w:tabs>
      <w:suppressAutoHyphens/>
      <w:spacing w:line="240" w:lineRule="atLeast"/>
      <w:ind w:left="720"/>
    </w:pPr>
    <w:rPr>
      <w:lang w:val="en-US"/>
    </w:rPr>
  </w:style>
  <w:style w:type="paragraph" w:customStyle="1" w:styleId="bronvermelding">
    <w:name w:val="bronvermelding"/>
    <w:basedOn w:val="Standaard"/>
    <w:pPr>
      <w:tabs>
        <w:tab w:val="right" w:pos="9360"/>
      </w:tabs>
      <w:suppressAutoHyphens/>
      <w:spacing w:line="240" w:lineRule="atLeast"/>
    </w:pPr>
    <w:rPr>
      <w:lang w:val="en-US"/>
    </w:rPr>
  </w:style>
  <w:style w:type="paragraph" w:customStyle="1" w:styleId="bijschrift">
    <w:name w:val="bijschrift"/>
    <w:basedOn w:val="Standaard"/>
    <w:rPr>
      <w:rFonts w:cs="Times New Roman"/>
    </w:rPr>
  </w:style>
  <w:style w:type="character" w:customStyle="1" w:styleId="EquationCaption">
    <w:name w:val="_Equation Caption"/>
  </w:style>
  <w:style w:type="table" w:styleId="Tabelraster">
    <w:name w:val="Table Grid"/>
    <w:basedOn w:val="Standaardtabel"/>
    <w:uiPriority w:val="59"/>
    <w:rsid w:val="00CC4374"/>
    <w:pPr>
      <w:jc w:val="both"/>
    </w:pPr>
    <w:rPr>
      <w:rFonts w:eastAsia="Calibri" w:cs="Arial"/>
      <w:sz w:val="24"/>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C272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nl-NL" w:eastAsia="nl-NL"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F760B"/>
    <w:pPr>
      <w:widowControl w:val="0"/>
      <w:autoSpaceDE w:val="0"/>
      <w:autoSpaceDN w:val="0"/>
      <w:adjustRightInd w:val="0"/>
    </w:pPr>
    <w:rPr>
      <w:rFonts w:ascii="Courier New" w:hAnsi="Courier New" w:cs="Courier New"/>
      <w:sz w:val="24"/>
      <w:szCs w:val="24"/>
      <w:lang w:eastAsia="zh-CN"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rFonts w:cs="Times New Roman"/>
    </w:rPr>
  </w:style>
  <w:style w:type="character" w:styleId="Eindnootmarkering">
    <w:name w:val="endnote reference"/>
    <w:semiHidden/>
    <w:rPr>
      <w:vertAlign w:val="superscript"/>
    </w:rPr>
  </w:style>
  <w:style w:type="paragraph" w:styleId="Voetnoottekst">
    <w:name w:val="footnote text"/>
    <w:basedOn w:val="Standaard"/>
    <w:semiHidden/>
    <w:rPr>
      <w:rFonts w:cs="Times New Roman"/>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line="240" w:lineRule="atLeast"/>
      <w:ind w:left="720" w:right="720" w:hanging="720"/>
    </w:pPr>
    <w:rPr>
      <w:lang w:val="en-US"/>
    </w:rPr>
  </w:style>
  <w:style w:type="paragraph" w:customStyle="1" w:styleId="inhopg2">
    <w:name w:val="inhopg 2"/>
    <w:basedOn w:val="Standaard"/>
    <w:pPr>
      <w:tabs>
        <w:tab w:val="right" w:leader="dot" w:pos="9360"/>
      </w:tabs>
      <w:suppressAutoHyphens/>
      <w:spacing w:line="240" w:lineRule="atLeast"/>
      <w:ind w:left="720" w:right="720"/>
    </w:pPr>
    <w:rPr>
      <w:lang w:val="en-US"/>
    </w:rPr>
  </w:style>
  <w:style w:type="paragraph" w:customStyle="1" w:styleId="inhopg3">
    <w:name w:val="inhopg 3"/>
    <w:basedOn w:val="Standaard"/>
    <w:pPr>
      <w:tabs>
        <w:tab w:val="right" w:leader="dot" w:pos="9360"/>
      </w:tabs>
      <w:suppressAutoHyphens/>
      <w:spacing w:line="240" w:lineRule="atLeast"/>
      <w:ind w:left="720" w:right="720"/>
    </w:pPr>
    <w:rPr>
      <w:lang w:val="en-US"/>
    </w:rPr>
  </w:style>
  <w:style w:type="paragraph" w:customStyle="1" w:styleId="inhopg4">
    <w:name w:val="inhopg 4"/>
    <w:basedOn w:val="Standaard"/>
    <w:pPr>
      <w:tabs>
        <w:tab w:val="right" w:leader="dot" w:pos="9360"/>
      </w:tabs>
      <w:suppressAutoHyphens/>
      <w:spacing w:line="240" w:lineRule="atLeast"/>
      <w:ind w:left="720" w:right="720"/>
    </w:pPr>
    <w:rPr>
      <w:lang w:val="en-US"/>
    </w:rPr>
  </w:style>
  <w:style w:type="paragraph" w:customStyle="1" w:styleId="inhopg5">
    <w:name w:val="inhopg 5"/>
    <w:basedOn w:val="Standaard"/>
    <w:pPr>
      <w:tabs>
        <w:tab w:val="right" w:leader="dot" w:pos="9360"/>
      </w:tabs>
      <w:suppressAutoHyphens/>
      <w:spacing w:line="240" w:lineRule="atLeast"/>
      <w:ind w:left="720" w:right="720"/>
    </w:pPr>
    <w:rPr>
      <w:lang w:val="en-US"/>
    </w:rPr>
  </w:style>
  <w:style w:type="paragraph" w:customStyle="1" w:styleId="inhopg6">
    <w:name w:val="inhopg 6"/>
    <w:basedOn w:val="Standaard"/>
    <w:pPr>
      <w:tabs>
        <w:tab w:val="right" w:pos="9360"/>
      </w:tabs>
      <w:suppressAutoHyphens/>
      <w:spacing w:line="240" w:lineRule="atLeast"/>
      <w:ind w:left="720" w:hanging="720"/>
    </w:pPr>
    <w:rPr>
      <w:lang w:val="en-US"/>
    </w:rPr>
  </w:style>
  <w:style w:type="paragraph" w:customStyle="1" w:styleId="inhopg7">
    <w:name w:val="inhopg 7"/>
    <w:basedOn w:val="Standaard"/>
    <w:pPr>
      <w:suppressAutoHyphens/>
      <w:spacing w:line="240" w:lineRule="atLeast"/>
      <w:ind w:left="720" w:hanging="720"/>
    </w:pPr>
    <w:rPr>
      <w:lang w:val="en-US"/>
    </w:rPr>
  </w:style>
  <w:style w:type="paragraph" w:customStyle="1" w:styleId="inhopg8">
    <w:name w:val="inhopg 8"/>
    <w:basedOn w:val="Standaard"/>
    <w:pPr>
      <w:tabs>
        <w:tab w:val="right" w:pos="9360"/>
      </w:tabs>
      <w:suppressAutoHyphens/>
      <w:spacing w:line="240" w:lineRule="atLeast"/>
      <w:ind w:left="720" w:hanging="720"/>
    </w:pPr>
    <w:rPr>
      <w:lang w:val="en-US"/>
    </w:rPr>
  </w:style>
  <w:style w:type="paragraph" w:customStyle="1" w:styleId="inhopg9">
    <w:name w:val="inhopg 9"/>
    <w:basedOn w:val="Standaard"/>
    <w:pPr>
      <w:tabs>
        <w:tab w:val="right" w:leader="dot" w:pos="9360"/>
      </w:tabs>
      <w:suppressAutoHyphens/>
      <w:spacing w:line="240" w:lineRule="atLeast"/>
      <w:ind w:left="720" w:hanging="720"/>
    </w:pPr>
    <w:rPr>
      <w:lang w:val="en-US"/>
    </w:rPr>
  </w:style>
  <w:style w:type="paragraph" w:styleId="Index1">
    <w:name w:val="index 1"/>
    <w:basedOn w:val="Standaard"/>
    <w:next w:val="Standaard"/>
    <w:autoRedefine/>
    <w:semiHidden/>
    <w:pPr>
      <w:tabs>
        <w:tab w:val="right" w:leader="dot" w:pos="9360"/>
      </w:tabs>
      <w:suppressAutoHyphens/>
      <w:spacing w:line="240" w:lineRule="atLeast"/>
      <w:ind w:left="720" w:hanging="720"/>
    </w:pPr>
    <w:rPr>
      <w:lang w:val="en-US"/>
    </w:rPr>
  </w:style>
  <w:style w:type="paragraph" w:styleId="Index2">
    <w:name w:val="index 2"/>
    <w:basedOn w:val="Standaard"/>
    <w:next w:val="Standaard"/>
    <w:autoRedefine/>
    <w:semiHidden/>
    <w:pPr>
      <w:tabs>
        <w:tab w:val="right" w:leader="dot" w:pos="9360"/>
      </w:tabs>
      <w:suppressAutoHyphens/>
      <w:spacing w:line="240" w:lineRule="atLeast"/>
      <w:ind w:left="720"/>
    </w:pPr>
    <w:rPr>
      <w:lang w:val="en-US"/>
    </w:rPr>
  </w:style>
  <w:style w:type="paragraph" w:customStyle="1" w:styleId="bronvermelding">
    <w:name w:val="bronvermelding"/>
    <w:basedOn w:val="Standaard"/>
    <w:pPr>
      <w:tabs>
        <w:tab w:val="right" w:pos="9360"/>
      </w:tabs>
      <w:suppressAutoHyphens/>
      <w:spacing w:line="240" w:lineRule="atLeast"/>
    </w:pPr>
    <w:rPr>
      <w:lang w:val="en-US"/>
    </w:rPr>
  </w:style>
  <w:style w:type="paragraph" w:customStyle="1" w:styleId="bijschrift">
    <w:name w:val="bijschrift"/>
    <w:basedOn w:val="Standaard"/>
    <w:rPr>
      <w:rFonts w:cs="Times New Roman"/>
    </w:rPr>
  </w:style>
  <w:style w:type="character" w:customStyle="1" w:styleId="EquationCaption">
    <w:name w:val="_Equation Caption"/>
  </w:style>
  <w:style w:type="table" w:styleId="Tabelraster">
    <w:name w:val="Table Grid"/>
    <w:basedOn w:val="Standaardtabel"/>
    <w:uiPriority w:val="59"/>
    <w:rsid w:val="00CC4374"/>
    <w:pPr>
      <w:jc w:val="both"/>
    </w:pPr>
    <w:rPr>
      <w:rFonts w:eastAsia="Calibri" w:cs="Arial"/>
      <w:sz w:val="24"/>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C272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26210">
      <w:bodyDiv w:val="1"/>
      <w:marLeft w:val="0"/>
      <w:marRight w:val="0"/>
      <w:marTop w:val="0"/>
      <w:marBottom w:val="0"/>
      <w:divBdr>
        <w:top w:val="none" w:sz="0" w:space="0" w:color="auto"/>
        <w:left w:val="none" w:sz="0" w:space="0" w:color="auto"/>
        <w:bottom w:val="none" w:sz="0" w:space="0" w:color="auto"/>
        <w:right w:val="none" w:sz="0" w:space="0" w:color="auto"/>
      </w:divBdr>
    </w:div>
    <w:div w:id="1021513529">
      <w:bodyDiv w:val="1"/>
      <w:marLeft w:val="0"/>
      <w:marRight w:val="0"/>
      <w:marTop w:val="0"/>
      <w:marBottom w:val="0"/>
      <w:divBdr>
        <w:top w:val="none" w:sz="0" w:space="0" w:color="auto"/>
        <w:left w:val="none" w:sz="0" w:space="0" w:color="auto"/>
        <w:bottom w:val="none" w:sz="0" w:space="0" w:color="auto"/>
        <w:right w:val="none" w:sz="0" w:space="0" w:color="auto"/>
      </w:divBdr>
    </w:div>
    <w:div w:id="1315335725">
      <w:bodyDiv w:val="1"/>
      <w:marLeft w:val="0"/>
      <w:marRight w:val="0"/>
      <w:marTop w:val="0"/>
      <w:marBottom w:val="0"/>
      <w:divBdr>
        <w:top w:val="none" w:sz="0" w:space="0" w:color="auto"/>
        <w:left w:val="none" w:sz="0" w:space="0" w:color="auto"/>
        <w:bottom w:val="none" w:sz="0" w:space="0" w:color="auto"/>
        <w:right w:val="none" w:sz="0" w:space="0" w:color="auto"/>
      </w:divBdr>
    </w:div>
    <w:div w:id="20346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hyperlink" Target="http://www.lucepedia.nl/dossieritem/ezra-het-vierde-boek/4-ezr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4429</Words>
  <Characters>24364</Characters>
  <Application>Microsoft Office Word</Application>
  <DocSecurity>0</DocSecurity>
  <Lines>203</Lines>
  <Paragraphs>57</Paragraphs>
  <ScaleCrop>false</ScaleCrop>
  <HeadingPairs>
    <vt:vector size="2" baseType="variant">
      <vt:variant>
        <vt:lpstr>Titel</vt:lpstr>
      </vt:variant>
      <vt:variant>
        <vt:i4>1</vt:i4>
      </vt:variant>
    </vt:vector>
  </HeadingPairs>
  <TitlesOfParts>
    <vt:vector size="1" baseType="lpstr">
      <vt:lpstr/>
    </vt:vector>
  </TitlesOfParts>
  <Company>Coblisse</Company>
  <LinksUpToDate>false</LinksUpToDate>
  <CharactersWithSpaces>28736</CharactersWithSpaces>
  <SharedDoc>false</SharedDoc>
  <HLinks>
    <vt:vector size="6" baseType="variant">
      <vt:variant>
        <vt:i4>3145832</vt:i4>
      </vt:variant>
      <vt:variant>
        <vt:i4>0</vt:i4>
      </vt:variant>
      <vt:variant>
        <vt:i4>0</vt:i4>
      </vt:variant>
      <vt:variant>
        <vt:i4>5</vt:i4>
      </vt:variant>
      <vt:variant>
        <vt:lpwstr>http://www.lucepedia.nl/dossieritem/ezra-het-vierde-boek/4-ezra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Aarnoud de Hamer</dc:creator>
  <cp:lastModifiedBy>Eigenaar</cp:lastModifiedBy>
  <cp:revision>2</cp:revision>
  <cp:lastPrinted>2020-09-28T13:10:00Z</cp:lastPrinted>
  <dcterms:created xsi:type="dcterms:W3CDTF">2020-10-30T21:43:00Z</dcterms:created>
  <dcterms:modified xsi:type="dcterms:W3CDTF">2020-10-30T21:43:00Z</dcterms:modified>
</cp:coreProperties>
</file>